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4E0011" w14:textId="48BE0D07" w:rsidR="004151DC" w:rsidRPr="004E2B37" w:rsidRDefault="004151DC" w:rsidP="006544D7">
      <w:pPr>
        <w:jc w:val="right"/>
      </w:pPr>
    </w:p>
    <w:p w14:paraId="3B655049" w14:textId="77777777" w:rsidR="009253E4" w:rsidRPr="00FD7BB3" w:rsidRDefault="009253E4" w:rsidP="004A54DE">
      <w:pPr>
        <w:rPr>
          <w:b/>
          <w:sz w:val="16"/>
          <w:szCs w:val="16"/>
        </w:rPr>
      </w:pPr>
    </w:p>
    <w:p w14:paraId="38C5DEA1" w14:textId="77777777" w:rsidR="00707AC0" w:rsidRPr="00456461" w:rsidRDefault="00707AC0" w:rsidP="004A54DE">
      <w:pPr>
        <w:rPr>
          <w:b/>
          <w:sz w:val="24"/>
          <w:szCs w:val="24"/>
        </w:rPr>
      </w:pPr>
      <w:r w:rsidRPr="00456461">
        <w:rPr>
          <w:b/>
          <w:sz w:val="24"/>
          <w:szCs w:val="24"/>
        </w:rPr>
        <w:t>ДО</w:t>
      </w:r>
    </w:p>
    <w:p w14:paraId="19FAA5BA" w14:textId="77777777" w:rsidR="00707AC0" w:rsidRPr="00456461" w:rsidRDefault="00707AC0" w:rsidP="004A54DE">
      <w:pPr>
        <w:rPr>
          <w:b/>
          <w:sz w:val="24"/>
          <w:szCs w:val="24"/>
        </w:rPr>
      </w:pPr>
      <w:r w:rsidRPr="00456461">
        <w:rPr>
          <w:b/>
          <w:sz w:val="24"/>
          <w:szCs w:val="24"/>
        </w:rPr>
        <w:t>ОБЩИНСКИ СЪВЕТ РУСЕ</w:t>
      </w:r>
      <w:r w:rsidRPr="00456461">
        <w:rPr>
          <w:b/>
          <w:sz w:val="24"/>
          <w:szCs w:val="24"/>
        </w:rPr>
        <w:tab/>
      </w:r>
    </w:p>
    <w:p w14:paraId="3FB47EE0" w14:textId="77777777" w:rsidR="00707AC0" w:rsidRPr="00FD7BB3" w:rsidRDefault="00707AC0" w:rsidP="004A54DE">
      <w:pPr>
        <w:rPr>
          <w:b/>
          <w:sz w:val="16"/>
          <w:szCs w:val="16"/>
        </w:rPr>
      </w:pPr>
    </w:p>
    <w:p w14:paraId="0A743AF5" w14:textId="77777777" w:rsidR="00707AC0" w:rsidRPr="00456461" w:rsidRDefault="00707AC0" w:rsidP="004A54DE">
      <w:pPr>
        <w:rPr>
          <w:b/>
          <w:sz w:val="24"/>
          <w:szCs w:val="24"/>
        </w:rPr>
      </w:pPr>
      <w:r w:rsidRPr="00456461">
        <w:rPr>
          <w:b/>
          <w:sz w:val="24"/>
          <w:szCs w:val="24"/>
        </w:rPr>
        <w:t>ПРЕДЛОЖ</w:t>
      </w:r>
      <w:r w:rsidRPr="00456461">
        <w:rPr>
          <w:b/>
          <w:sz w:val="24"/>
          <w:szCs w:val="24"/>
          <w:lang w:val="en-US"/>
        </w:rPr>
        <w:t>E</w:t>
      </w:r>
      <w:r w:rsidRPr="00456461">
        <w:rPr>
          <w:b/>
          <w:sz w:val="24"/>
          <w:szCs w:val="24"/>
        </w:rPr>
        <w:t xml:space="preserve">НИЕ </w:t>
      </w:r>
    </w:p>
    <w:p w14:paraId="28068BD7" w14:textId="2792C640" w:rsidR="00707AC0" w:rsidRDefault="00707AC0" w:rsidP="004A54DE">
      <w:pPr>
        <w:rPr>
          <w:b/>
          <w:sz w:val="24"/>
          <w:szCs w:val="24"/>
        </w:rPr>
      </w:pPr>
      <w:r w:rsidRPr="00456461">
        <w:rPr>
          <w:b/>
          <w:sz w:val="24"/>
          <w:szCs w:val="24"/>
        </w:rPr>
        <w:t xml:space="preserve">ОТ </w:t>
      </w:r>
      <w:r w:rsidR="00AD4150">
        <w:rPr>
          <w:b/>
          <w:sz w:val="24"/>
          <w:szCs w:val="24"/>
        </w:rPr>
        <w:t>БОРИСЛАВ РАЧЕВ</w:t>
      </w:r>
    </w:p>
    <w:p w14:paraId="6C15ED4E" w14:textId="018724F3" w:rsidR="00AD4150" w:rsidRPr="00AD4150" w:rsidRDefault="00AD4150" w:rsidP="004A54DE">
      <w:pPr>
        <w:rPr>
          <w:b/>
          <w:sz w:val="24"/>
          <w:szCs w:val="24"/>
        </w:rPr>
      </w:pPr>
      <w:r w:rsidRPr="00AD4150">
        <w:rPr>
          <w:b/>
          <w:sz w:val="24"/>
          <w:szCs w:val="24"/>
        </w:rPr>
        <w:t>ЗАМЕСТНИК-КМЕТ НА ОБЩИНА РУСЕ</w:t>
      </w:r>
    </w:p>
    <w:p w14:paraId="1E2F91D9" w14:textId="1FDB2C48" w:rsidR="00707AC0" w:rsidRPr="00AD4150" w:rsidRDefault="00AD4150" w:rsidP="004A54DE">
      <w:pPr>
        <w:rPr>
          <w:b/>
          <w:sz w:val="24"/>
          <w:szCs w:val="24"/>
        </w:rPr>
      </w:pPr>
      <w:r w:rsidRPr="00AD4150">
        <w:rPr>
          <w:b/>
          <w:sz w:val="24"/>
          <w:szCs w:val="24"/>
        </w:rPr>
        <w:t xml:space="preserve">ЗА </w:t>
      </w:r>
      <w:r w:rsidR="00707AC0" w:rsidRPr="00AD4150">
        <w:rPr>
          <w:b/>
          <w:sz w:val="24"/>
          <w:szCs w:val="24"/>
        </w:rPr>
        <w:t>КМЕТ НА ОБЩИНА РУСЕ</w:t>
      </w:r>
      <w:r w:rsidRPr="00AD4150">
        <w:rPr>
          <w:b/>
          <w:sz w:val="24"/>
          <w:szCs w:val="24"/>
        </w:rPr>
        <w:t xml:space="preserve"> СЪГЛАСНО</w:t>
      </w:r>
    </w:p>
    <w:p w14:paraId="18E669D5" w14:textId="72E3D2A5" w:rsidR="00AD4150" w:rsidRPr="00AD4150" w:rsidRDefault="00AD4150" w:rsidP="004A54DE">
      <w:pPr>
        <w:rPr>
          <w:bCs/>
          <w:i/>
          <w:iCs/>
          <w:sz w:val="24"/>
          <w:szCs w:val="24"/>
        </w:rPr>
      </w:pPr>
      <w:r w:rsidRPr="00AD4150">
        <w:rPr>
          <w:bCs/>
          <w:i/>
          <w:iCs/>
          <w:sz w:val="24"/>
          <w:szCs w:val="24"/>
        </w:rPr>
        <w:t xml:space="preserve">ЗАПОВЕД № РД-01-74 / 07.01.2026 </w:t>
      </w:r>
      <w:r w:rsidR="008407B4" w:rsidRPr="00AD4150">
        <w:rPr>
          <w:bCs/>
          <w:i/>
          <w:iCs/>
          <w:sz w:val="24"/>
          <w:szCs w:val="24"/>
        </w:rPr>
        <w:t xml:space="preserve">г. </w:t>
      </w:r>
      <w:r w:rsidRPr="00AD4150">
        <w:rPr>
          <w:bCs/>
          <w:i/>
          <w:iCs/>
          <w:sz w:val="24"/>
          <w:szCs w:val="24"/>
        </w:rPr>
        <w:t>НА КМЕТА НА ОБЩИНА РУСЕ</w:t>
      </w:r>
    </w:p>
    <w:p w14:paraId="21FAE409" w14:textId="77777777" w:rsidR="00707AC0" w:rsidRPr="00FD7BB3" w:rsidRDefault="00707AC0" w:rsidP="004A54DE">
      <w:pPr>
        <w:rPr>
          <w:b/>
          <w:sz w:val="16"/>
          <w:szCs w:val="16"/>
          <w:lang w:val="en-US"/>
        </w:rPr>
      </w:pPr>
    </w:p>
    <w:p w14:paraId="310AFB92" w14:textId="77777777" w:rsidR="00707AC0" w:rsidRPr="00456461" w:rsidRDefault="00707AC0" w:rsidP="004A54DE">
      <w:pPr>
        <w:rPr>
          <w:sz w:val="24"/>
          <w:szCs w:val="24"/>
        </w:rPr>
      </w:pPr>
      <w:r w:rsidRPr="00456461">
        <w:rPr>
          <w:b/>
          <w:sz w:val="24"/>
          <w:szCs w:val="24"/>
        </w:rPr>
        <w:t>ОТНОСНО:</w:t>
      </w:r>
      <w:r w:rsidRPr="00456461">
        <w:rPr>
          <w:spacing w:val="-3"/>
          <w:sz w:val="24"/>
          <w:szCs w:val="24"/>
        </w:rPr>
        <w:t xml:space="preserve"> </w:t>
      </w:r>
      <w:r w:rsidRPr="00456461">
        <w:rPr>
          <w:sz w:val="24"/>
          <w:szCs w:val="24"/>
        </w:rPr>
        <w:t>Предложения</w:t>
      </w:r>
      <w:r w:rsidRPr="00456461">
        <w:rPr>
          <w:spacing w:val="-1"/>
          <w:sz w:val="24"/>
          <w:szCs w:val="24"/>
        </w:rPr>
        <w:t xml:space="preserve"> </w:t>
      </w:r>
      <w:r w:rsidRPr="00456461">
        <w:rPr>
          <w:sz w:val="24"/>
          <w:szCs w:val="24"/>
        </w:rPr>
        <w:t>за</w:t>
      </w:r>
      <w:r w:rsidRPr="00456461">
        <w:rPr>
          <w:spacing w:val="-5"/>
          <w:sz w:val="24"/>
          <w:szCs w:val="24"/>
        </w:rPr>
        <w:t xml:space="preserve"> </w:t>
      </w:r>
      <w:r w:rsidRPr="00456461">
        <w:rPr>
          <w:sz w:val="24"/>
          <w:szCs w:val="24"/>
        </w:rPr>
        <w:t>изменение</w:t>
      </w:r>
      <w:r w:rsidRPr="00456461">
        <w:rPr>
          <w:spacing w:val="-4"/>
          <w:sz w:val="24"/>
          <w:szCs w:val="24"/>
        </w:rPr>
        <w:t xml:space="preserve"> </w:t>
      </w:r>
      <w:r w:rsidRPr="00456461">
        <w:rPr>
          <w:sz w:val="24"/>
          <w:szCs w:val="24"/>
        </w:rPr>
        <w:t>на</w:t>
      </w:r>
      <w:r w:rsidRPr="00456461">
        <w:rPr>
          <w:spacing w:val="-2"/>
          <w:sz w:val="24"/>
          <w:szCs w:val="24"/>
        </w:rPr>
        <w:t xml:space="preserve"> </w:t>
      </w:r>
      <w:r w:rsidRPr="00456461">
        <w:rPr>
          <w:sz w:val="24"/>
          <w:szCs w:val="24"/>
        </w:rPr>
        <w:t>Общия</w:t>
      </w:r>
      <w:r w:rsidRPr="00456461">
        <w:rPr>
          <w:spacing w:val="1"/>
          <w:sz w:val="24"/>
          <w:szCs w:val="24"/>
        </w:rPr>
        <w:t xml:space="preserve"> </w:t>
      </w:r>
      <w:r w:rsidRPr="00456461">
        <w:rPr>
          <w:sz w:val="24"/>
          <w:szCs w:val="24"/>
        </w:rPr>
        <w:t>устройствен</w:t>
      </w:r>
      <w:r w:rsidRPr="00456461">
        <w:rPr>
          <w:spacing w:val="1"/>
          <w:sz w:val="24"/>
          <w:szCs w:val="24"/>
        </w:rPr>
        <w:t xml:space="preserve"> </w:t>
      </w:r>
      <w:r w:rsidRPr="00456461">
        <w:rPr>
          <w:sz w:val="24"/>
          <w:szCs w:val="24"/>
        </w:rPr>
        <w:t>план на</w:t>
      </w:r>
      <w:r w:rsidRPr="00456461">
        <w:rPr>
          <w:spacing w:val="-2"/>
          <w:sz w:val="24"/>
          <w:szCs w:val="24"/>
        </w:rPr>
        <w:t xml:space="preserve"> </w:t>
      </w:r>
      <w:r w:rsidRPr="00456461">
        <w:rPr>
          <w:sz w:val="24"/>
          <w:szCs w:val="24"/>
        </w:rPr>
        <w:t>община</w:t>
      </w:r>
      <w:r w:rsidRPr="00456461">
        <w:rPr>
          <w:spacing w:val="-1"/>
          <w:sz w:val="24"/>
          <w:szCs w:val="24"/>
        </w:rPr>
        <w:t xml:space="preserve"> </w:t>
      </w:r>
      <w:r w:rsidRPr="00456461">
        <w:rPr>
          <w:spacing w:val="-2"/>
          <w:sz w:val="24"/>
          <w:szCs w:val="24"/>
        </w:rPr>
        <w:t>Русе</w:t>
      </w:r>
    </w:p>
    <w:p w14:paraId="0D61E2C3" w14:textId="77777777" w:rsidR="00707AC0" w:rsidRPr="00FD7BB3" w:rsidRDefault="00707AC0" w:rsidP="004A54DE">
      <w:pPr>
        <w:rPr>
          <w:sz w:val="16"/>
          <w:szCs w:val="16"/>
          <w:lang w:val="en-US"/>
        </w:rPr>
      </w:pPr>
    </w:p>
    <w:p w14:paraId="7F451AB1" w14:textId="77777777" w:rsidR="004E2B37" w:rsidRPr="00456461" w:rsidRDefault="004E2B37" w:rsidP="004A54DE">
      <w:pPr>
        <w:rPr>
          <w:b/>
          <w:sz w:val="24"/>
          <w:szCs w:val="24"/>
        </w:rPr>
      </w:pPr>
      <w:r w:rsidRPr="00456461">
        <w:rPr>
          <w:b/>
          <w:sz w:val="24"/>
          <w:szCs w:val="24"/>
        </w:rPr>
        <w:t>УВАЖАЕМИ</w:t>
      </w:r>
      <w:r w:rsidRPr="00456461">
        <w:rPr>
          <w:b/>
          <w:spacing w:val="-3"/>
          <w:sz w:val="24"/>
          <w:szCs w:val="24"/>
        </w:rPr>
        <w:t xml:space="preserve"> </w:t>
      </w:r>
      <w:r w:rsidRPr="00456461">
        <w:rPr>
          <w:b/>
          <w:sz w:val="24"/>
          <w:szCs w:val="24"/>
        </w:rPr>
        <w:t>ГОСПОДИН</w:t>
      </w:r>
      <w:r w:rsidRPr="00456461">
        <w:rPr>
          <w:b/>
          <w:spacing w:val="-2"/>
          <w:sz w:val="24"/>
          <w:szCs w:val="24"/>
        </w:rPr>
        <w:t xml:space="preserve"> ПРЕДСЕДАТЕЛ,</w:t>
      </w:r>
    </w:p>
    <w:p w14:paraId="191DFFEC" w14:textId="77777777" w:rsidR="00707AC0" w:rsidRPr="00456461" w:rsidRDefault="00707AC0" w:rsidP="004A54DE">
      <w:pPr>
        <w:rPr>
          <w:b/>
          <w:sz w:val="24"/>
          <w:szCs w:val="24"/>
        </w:rPr>
      </w:pPr>
      <w:r w:rsidRPr="00456461">
        <w:rPr>
          <w:b/>
          <w:sz w:val="24"/>
          <w:szCs w:val="24"/>
        </w:rPr>
        <w:t>УВАЖАЕМИ ОБЩИНСКИ СЪВЕТНИЦИ,</w:t>
      </w:r>
    </w:p>
    <w:p w14:paraId="2EEFD1E2" w14:textId="77777777" w:rsidR="004151DC" w:rsidRPr="00FD7BB3" w:rsidRDefault="004151DC" w:rsidP="004A54DE">
      <w:pPr>
        <w:rPr>
          <w:b/>
          <w:sz w:val="16"/>
          <w:szCs w:val="16"/>
        </w:rPr>
      </w:pPr>
    </w:p>
    <w:p w14:paraId="41539A14" w14:textId="77777777" w:rsidR="00B76CD0" w:rsidRPr="008E66BE" w:rsidRDefault="004A54DE" w:rsidP="004A54DE">
      <w:pPr>
        <w:ind w:firstLine="720"/>
        <w:jc w:val="both"/>
        <w:rPr>
          <w:sz w:val="24"/>
          <w:szCs w:val="24"/>
        </w:rPr>
      </w:pPr>
      <w:r w:rsidRPr="008E66BE">
        <w:rPr>
          <w:sz w:val="24"/>
          <w:szCs w:val="24"/>
        </w:rPr>
        <w:t>Общият</w:t>
      </w:r>
      <w:r w:rsidRPr="008E66BE">
        <w:rPr>
          <w:spacing w:val="32"/>
          <w:sz w:val="24"/>
          <w:szCs w:val="24"/>
        </w:rPr>
        <w:t xml:space="preserve"> </w:t>
      </w:r>
      <w:r w:rsidRPr="008E66BE">
        <w:rPr>
          <w:sz w:val="24"/>
          <w:szCs w:val="24"/>
        </w:rPr>
        <w:t>устройствен</w:t>
      </w:r>
      <w:r w:rsidRPr="008E66BE">
        <w:rPr>
          <w:spacing w:val="33"/>
          <w:sz w:val="24"/>
          <w:szCs w:val="24"/>
        </w:rPr>
        <w:t xml:space="preserve"> </w:t>
      </w:r>
      <w:r w:rsidRPr="008E66BE">
        <w:rPr>
          <w:sz w:val="24"/>
          <w:szCs w:val="24"/>
        </w:rPr>
        <w:t>план</w:t>
      </w:r>
      <w:r w:rsidR="004E2B37" w:rsidRPr="008E66BE">
        <w:rPr>
          <w:sz w:val="24"/>
          <w:szCs w:val="24"/>
        </w:rPr>
        <w:t xml:space="preserve"> на Община Русе </w:t>
      </w:r>
      <w:r w:rsidRPr="008E66BE">
        <w:rPr>
          <w:sz w:val="24"/>
          <w:szCs w:val="24"/>
        </w:rPr>
        <w:t>/ОУП</w:t>
      </w:r>
      <w:r w:rsidR="004E2B37" w:rsidRPr="008E66BE">
        <w:rPr>
          <w:sz w:val="24"/>
          <w:szCs w:val="24"/>
        </w:rPr>
        <w:t>О Русе</w:t>
      </w:r>
      <w:r w:rsidRPr="008E66BE">
        <w:rPr>
          <w:sz w:val="24"/>
          <w:szCs w:val="24"/>
        </w:rPr>
        <w:t>/</w:t>
      </w:r>
      <w:r w:rsidRPr="008E66BE">
        <w:rPr>
          <w:spacing w:val="33"/>
          <w:sz w:val="24"/>
          <w:szCs w:val="24"/>
        </w:rPr>
        <w:t xml:space="preserve"> </w:t>
      </w:r>
      <w:r w:rsidRPr="008E66BE">
        <w:rPr>
          <w:sz w:val="24"/>
          <w:szCs w:val="24"/>
        </w:rPr>
        <w:t>е</w:t>
      </w:r>
      <w:r w:rsidRPr="008E66BE">
        <w:rPr>
          <w:spacing w:val="29"/>
          <w:sz w:val="24"/>
          <w:szCs w:val="24"/>
        </w:rPr>
        <w:t xml:space="preserve"> </w:t>
      </w:r>
      <w:r w:rsidRPr="008E66BE">
        <w:rPr>
          <w:sz w:val="24"/>
          <w:szCs w:val="24"/>
        </w:rPr>
        <w:t>приет</w:t>
      </w:r>
      <w:r w:rsidRPr="008E66BE">
        <w:rPr>
          <w:spacing w:val="32"/>
          <w:sz w:val="24"/>
          <w:szCs w:val="24"/>
        </w:rPr>
        <w:t xml:space="preserve"> </w:t>
      </w:r>
      <w:r w:rsidRPr="008E66BE">
        <w:rPr>
          <w:sz w:val="24"/>
          <w:szCs w:val="24"/>
        </w:rPr>
        <w:t>от</w:t>
      </w:r>
      <w:r w:rsidRPr="008E66BE">
        <w:rPr>
          <w:spacing w:val="33"/>
          <w:sz w:val="24"/>
          <w:szCs w:val="24"/>
        </w:rPr>
        <w:t xml:space="preserve"> </w:t>
      </w:r>
      <w:r w:rsidR="00B76CD0" w:rsidRPr="008E66BE">
        <w:rPr>
          <w:sz w:val="24"/>
          <w:szCs w:val="24"/>
        </w:rPr>
        <w:t>О</w:t>
      </w:r>
      <w:r w:rsidRPr="008E66BE">
        <w:rPr>
          <w:sz w:val="24"/>
          <w:szCs w:val="24"/>
        </w:rPr>
        <w:t>бщински</w:t>
      </w:r>
      <w:r w:rsidRPr="008E66BE">
        <w:rPr>
          <w:spacing w:val="32"/>
          <w:sz w:val="24"/>
          <w:szCs w:val="24"/>
        </w:rPr>
        <w:t xml:space="preserve"> </w:t>
      </w:r>
      <w:r w:rsidRPr="008E66BE">
        <w:rPr>
          <w:sz w:val="24"/>
          <w:szCs w:val="24"/>
        </w:rPr>
        <w:t>съвет</w:t>
      </w:r>
      <w:r w:rsidRPr="008E66BE">
        <w:rPr>
          <w:spacing w:val="33"/>
          <w:sz w:val="24"/>
          <w:szCs w:val="24"/>
        </w:rPr>
        <w:t xml:space="preserve"> </w:t>
      </w:r>
      <w:r w:rsidR="00B76CD0" w:rsidRPr="008E66BE">
        <w:rPr>
          <w:spacing w:val="33"/>
          <w:sz w:val="24"/>
          <w:szCs w:val="24"/>
        </w:rPr>
        <w:t xml:space="preserve">– Русе </w:t>
      </w:r>
      <w:r w:rsidRPr="008E66BE">
        <w:rPr>
          <w:sz w:val="24"/>
          <w:szCs w:val="24"/>
        </w:rPr>
        <w:t>с</w:t>
      </w:r>
      <w:r w:rsidRPr="008E66BE">
        <w:rPr>
          <w:spacing w:val="31"/>
          <w:sz w:val="24"/>
          <w:szCs w:val="24"/>
        </w:rPr>
        <w:t xml:space="preserve"> </w:t>
      </w:r>
      <w:r w:rsidRPr="008E66BE">
        <w:rPr>
          <w:spacing w:val="-2"/>
          <w:sz w:val="24"/>
          <w:szCs w:val="24"/>
        </w:rPr>
        <w:t>Решение</w:t>
      </w:r>
      <w:r w:rsidR="004E2B37" w:rsidRPr="008E66BE">
        <w:rPr>
          <w:spacing w:val="-2"/>
          <w:sz w:val="24"/>
          <w:szCs w:val="24"/>
        </w:rPr>
        <w:t xml:space="preserve"> </w:t>
      </w:r>
      <w:r w:rsidRPr="008E66BE">
        <w:rPr>
          <w:sz w:val="24"/>
          <w:szCs w:val="24"/>
        </w:rPr>
        <w:t>№</w:t>
      </w:r>
      <w:r w:rsidR="004E2B37" w:rsidRPr="008E66BE">
        <w:rPr>
          <w:sz w:val="24"/>
          <w:szCs w:val="24"/>
        </w:rPr>
        <w:t xml:space="preserve"> 304, прието с Протокол № </w:t>
      </w:r>
      <w:r w:rsidRPr="008E66BE">
        <w:rPr>
          <w:sz w:val="24"/>
          <w:szCs w:val="24"/>
        </w:rPr>
        <w:t xml:space="preserve"> </w:t>
      </w:r>
      <w:r w:rsidR="004E2B37" w:rsidRPr="008E66BE">
        <w:rPr>
          <w:sz w:val="24"/>
          <w:szCs w:val="24"/>
        </w:rPr>
        <w:t>14</w:t>
      </w:r>
      <w:r w:rsidR="00B76CD0" w:rsidRPr="008E66BE">
        <w:rPr>
          <w:sz w:val="24"/>
          <w:szCs w:val="24"/>
        </w:rPr>
        <w:t>/19</w:t>
      </w:r>
      <w:r w:rsidRPr="008E66BE">
        <w:rPr>
          <w:sz w:val="24"/>
          <w:szCs w:val="24"/>
        </w:rPr>
        <w:t>.1</w:t>
      </w:r>
      <w:r w:rsidR="00B76CD0" w:rsidRPr="008E66BE">
        <w:rPr>
          <w:sz w:val="24"/>
          <w:szCs w:val="24"/>
        </w:rPr>
        <w:t>1</w:t>
      </w:r>
      <w:r w:rsidRPr="008E66BE">
        <w:rPr>
          <w:sz w:val="24"/>
          <w:szCs w:val="24"/>
        </w:rPr>
        <w:t>.20</w:t>
      </w:r>
      <w:r w:rsidR="00B76CD0" w:rsidRPr="008E66BE">
        <w:rPr>
          <w:sz w:val="24"/>
          <w:szCs w:val="24"/>
        </w:rPr>
        <w:t>20</w:t>
      </w:r>
      <w:r w:rsidRPr="008E66BE">
        <w:rPr>
          <w:sz w:val="24"/>
          <w:szCs w:val="24"/>
        </w:rPr>
        <w:t>г.</w:t>
      </w:r>
      <w:r w:rsidR="00733B57" w:rsidRPr="008E66BE">
        <w:rPr>
          <w:sz w:val="24"/>
          <w:szCs w:val="24"/>
        </w:rPr>
        <w:t>, в сила от октомври 2021г.</w:t>
      </w:r>
      <w:r w:rsidR="00B76CD0" w:rsidRPr="008E66BE">
        <w:rPr>
          <w:sz w:val="24"/>
          <w:szCs w:val="24"/>
        </w:rPr>
        <w:t xml:space="preserve"> </w:t>
      </w:r>
    </w:p>
    <w:p w14:paraId="3F4AB5FA" w14:textId="39C184CD" w:rsidR="00FD7BB3" w:rsidRDefault="004A54DE" w:rsidP="005A6793">
      <w:pPr>
        <w:jc w:val="both"/>
        <w:rPr>
          <w:sz w:val="24"/>
          <w:szCs w:val="24"/>
        </w:rPr>
      </w:pPr>
      <w:r w:rsidRPr="008E66BE">
        <w:rPr>
          <w:sz w:val="24"/>
          <w:szCs w:val="24"/>
        </w:rPr>
        <w:t xml:space="preserve"> </w:t>
      </w:r>
      <w:r w:rsidR="00B76CD0" w:rsidRPr="008E66BE">
        <w:rPr>
          <w:sz w:val="24"/>
          <w:szCs w:val="24"/>
        </w:rPr>
        <w:tab/>
      </w:r>
      <w:r w:rsidRPr="000B49C6">
        <w:rPr>
          <w:sz w:val="24"/>
          <w:szCs w:val="24"/>
        </w:rPr>
        <w:t xml:space="preserve">Той се прилага вече </w:t>
      </w:r>
      <w:r w:rsidR="004C1754" w:rsidRPr="000B49C6">
        <w:rPr>
          <w:sz w:val="24"/>
          <w:szCs w:val="24"/>
        </w:rPr>
        <w:t>5</w:t>
      </w:r>
      <w:r w:rsidRPr="000B49C6">
        <w:rPr>
          <w:sz w:val="24"/>
          <w:szCs w:val="24"/>
        </w:rPr>
        <w:t xml:space="preserve"> години и в резултат на неговите предвиждания се реализираха редица инвестиционни намерения, касаещи частни </w:t>
      </w:r>
      <w:r w:rsidR="00B76CD0" w:rsidRPr="000B49C6">
        <w:rPr>
          <w:sz w:val="24"/>
          <w:szCs w:val="24"/>
        </w:rPr>
        <w:t>имоти.</w:t>
      </w:r>
      <w:r w:rsidR="005A6793" w:rsidRPr="000B49C6">
        <w:rPr>
          <w:sz w:val="24"/>
          <w:szCs w:val="24"/>
        </w:rPr>
        <w:t xml:space="preserve"> </w:t>
      </w:r>
      <w:r w:rsidRPr="000B49C6">
        <w:rPr>
          <w:sz w:val="24"/>
          <w:szCs w:val="24"/>
        </w:rPr>
        <w:t>В периода</w:t>
      </w:r>
      <w:r w:rsidRPr="000B49C6">
        <w:rPr>
          <w:spacing w:val="40"/>
          <w:sz w:val="24"/>
          <w:szCs w:val="24"/>
        </w:rPr>
        <w:t xml:space="preserve"> </w:t>
      </w:r>
      <w:r w:rsidRPr="000B49C6">
        <w:rPr>
          <w:sz w:val="24"/>
          <w:szCs w:val="24"/>
        </w:rPr>
        <w:t xml:space="preserve">между </w:t>
      </w:r>
      <w:r w:rsidR="00B76CD0" w:rsidRPr="000B49C6">
        <w:rPr>
          <w:sz w:val="24"/>
          <w:szCs w:val="24"/>
        </w:rPr>
        <w:t xml:space="preserve">одобряването на ОУПО Русе </w:t>
      </w:r>
      <w:r w:rsidRPr="000B49C6">
        <w:rPr>
          <w:sz w:val="24"/>
          <w:szCs w:val="24"/>
        </w:rPr>
        <w:t xml:space="preserve">и настоящият момент, </w:t>
      </w:r>
      <w:r w:rsidR="00BE4694" w:rsidRPr="000B49C6">
        <w:rPr>
          <w:sz w:val="24"/>
          <w:szCs w:val="24"/>
        </w:rPr>
        <w:t xml:space="preserve">в Община Русе </w:t>
      </w:r>
      <w:r w:rsidRPr="000B49C6">
        <w:rPr>
          <w:sz w:val="24"/>
          <w:szCs w:val="24"/>
        </w:rPr>
        <w:t>се получи</w:t>
      </w:r>
      <w:r w:rsidR="004C1754" w:rsidRPr="000B49C6">
        <w:rPr>
          <w:sz w:val="24"/>
          <w:szCs w:val="24"/>
        </w:rPr>
        <w:t xml:space="preserve"> искане с вх. </w:t>
      </w:r>
      <w:r w:rsidR="001E6B97" w:rsidRPr="000B49C6">
        <w:rPr>
          <w:sz w:val="24"/>
          <w:szCs w:val="24"/>
        </w:rPr>
        <w:t>№ УТ-27-128/12.11.2025г. и допълнително представени документи с вх. №№ 30-486-4/21.11.2025г. и 30-486-5/25.11.2025 от „Рейнла</w:t>
      </w:r>
      <w:r w:rsidR="00D7715B">
        <w:rPr>
          <w:sz w:val="24"/>
          <w:szCs w:val="24"/>
        </w:rPr>
        <w:t>б</w:t>
      </w:r>
      <w:r w:rsidR="001E6B97" w:rsidRPr="000B49C6">
        <w:rPr>
          <w:sz w:val="24"/>
          <w:szCs w:val="24"/>
        </w:rPr>
        <w:t>с Русе“ ООД, включващо имоти с идентификатори: ПИ 51679.206.8, 51679.206.10, 51679.206.31, 51679.207.2, 51679.207.4, 51679.207.5, 51679.207.6, 51679.207.7, 51679.207.8, 51679.207.9, 51679.207.10, 51679.207.12, 51679.207.1</w:t>
      </w:r>
      <w:r w:rsidR="006C65DD">
        <w:rPr>
          <w:sz w:val="24"/>
          <w:szCs w:val="24"/>
        </w:rPr>
        <w:t>3</w:t>
      </w:r>
      <w:r w:rsidR="005A6793" w:rsidRPr="000B49C6">
        <w:rPr>
          <w:sz w:val="24"/>
          <w:szCs w:val="24"/>
        </w:rPr>
        <w:t>,</w:t>
      </w:r>
      <w:r w:rsidRPr="000B49C6">
        <w:rPr>
          <w:sz w:val="24"/>
          <w:szCs w:val="24"/>
        </w:rPr>
        <w:t xml:space="preserve"> </w:t>
      </w:r>
      <w:r w:rsidR="001E6B97" w:rsidRPr="000B49C6">
        <w:rPr>
          <w:sz w:val="24"/>
          <w:szCs w:val="24"/>
        </w:rPr>
        <w:t xml:space="preserve">в </w:t>
      </w:r>
      <w:r w:rsidR="006544D7" w:rsidRPr="000B49C6">
        <w:rPr>
          <w:sz w:val="24"/>
          <w:szCs w:val="24"/>
        </w:rPr>
        <w:t>местност „</w:t>
      </w:r>
      <w:r w:rsidR="001E6B97" w:rsidRPr="000B49C6">
        <w:rPr>
          <w:sz w:val="24"/>
          <w:szCs w:val="24"/>
        </w:rPr>
        <w:t>Дрибака</w:t>
      </w:r>
      <w:r w:rsidR="006544D7" w:rsidRPr="000B49C6">
        <w:rPr>
          <w:sz w:val="24"/>
          <w:szCs w:val="24"/>
        </w:rPr>
        <w:t>“</w:t>
      </w:r>
      <w:r w:rsidR="004C1754" w:rsidRPr="000B49C6">
        <w:rPr>
          <w:sz w:val="24"/>
          <w:szCs w:val="24"/>
        </w:rPr>
        <w:t xml:space="preserve"> в землището на </w:t>
      </w:r>
      <w:r w:rsidR="001E6B97" w:rsidRPr="000B49C6">
        <w:rPr>
          <w:sz w:val="24"/>
          <w:szCs w:val="24"/>
        </w:rPr>
        <w:t>с</w:t>
      </w:r>
      <w:r w:rsidR="006544D7" w:rsidRPr="000B49C6">
        <w:rPr>
          <w:sz w:val="24"/>
          <w:szCs w:val="24"/>
        </w:rPr>
        <w:t>.</w:t>
      </w:r>
      <w:r w:rsidR="004C1754" w:rsidRPr="000B49C6">
        <w:rPr>
          <w:sz w:val="24"/>
          <w:szCs w:val="24"/>
        </w:rPr>
        <w:t xml:space="preserve"> </w:t>
      </w:r>
      <w:r w:rsidR="001E6B97" w:rsidRPr="000B49C6">
        <w:rPr>
          <w:sz w:val="24"/>
          <w:szCs w:val="24"/>
        </w:rPr>
        <w:t xml:space="preserve">Николово от </w:t>
      </w:r>
      <w:r w:rsidR="004C1754" w:rsidRPr="000B49C6">
        <w:rPr>
          <w:sz w:val="24"/>
          <w:szCs w:val="24"/>
        </w:rPr>
        <w:t xml:space="preserve">Община Русе, </w:t>
      </w:r>
      <w:r w:rsidRPr="000B49C6">
        <w:rPr>
          <w:sz w:val="24"/>
          <w:szCs w:val="24"/>
        </w:rPr>
        <w:t xml:space="preserve">чиито инвестиционни намерения не съответстват на </w:t>
      </w:r>
      <w:r w:rsidR="003F6C7E" w:rsidRPr="000B49C6">
        <w:rPr>
          <w:sz w:val="24"/>
          <w:szCs w:val="24"/>
        </w:rPr>
        <w:t>предвидената за имот</w:t>
      </w:r>
      <w:r w:rsidR="006C65DD">
        <w:rPr>
          <w:sz w:val="24"/>
          <w:szCs w:val="24"/>
        </w:rPr>
        <w:t>ите</w:t>
      </w:r>
      <w:r w:rsidR="003F6C7E" w:rsidRPr="000B49C6">
        <w:rPr>
          <w:sz w:val="24"/>
          <w:szCs w:val="24"/>
        </w:rPr>
        <w:t xml:space="preserve"> устройствена зона по </w:t>
      </w:r>
      <w:r w:rsidRPr="000B49C6">
        <w:rPr>
          <w:sz w:val="24"/>
          <w:szCs w:val="24"/>
        </w:rPr>
        <w:t>ОУП</w:t>
      </w:r>
      <w:r w:rsidR="00BE4694" w:rsidRPr="000B49C6">
        <w:rPr>
          <w:sz w:val="24"/>
          <w:szCs w:val="24"/>
        </w:rPr>
        <w:t>О Русе</w:t>
      </w:r>
      <w:r w:rsidRPr="000B49C6">
        <w:rPr>
          <w:sz w:val="24"/>
          <w:szCs w:val="24"/>
        </w:rPr>
        <w:t xml:space="preserve">. </w:t>
      </w:r>
    </w:p>
    <w:p w14:paraId="303400F4" w14:textId="77777777" w:rsidR="00FD7BB3" w:rsidRDefault="00FD7BB3" w:rsidP="005A6793">
      <w:pPr>
        <w:jc w:val="both"/>
        <w:rPr>
          <w:sz w:val="24"/>
          <w:szCs w:val="24"/>
        </w:rPr>
      </w:pPr>
    </w:p>
    <w:p w14:paraId="56154EE8" w14:textId="4B50FEA0" w:rsidR="00FD7BB3" w:rsidRDefault="00FD7BB3" w:rsidP="00AD4150">
      <w:pPr>
        <w:ind w:left="993" w:hanging="993"/>
        <w:jc w:val="center"/>
        <w:rPr>
          <w:sz w:val="24"/>
          <w:szCs w:val="24"/>
        </w:rPr>
      </w:pPr>
      <w:r>
        <w:rPr>
          <w:noProof/>
          <w:sz w:val="24"/>
          <w:szCs w:val="24"/>
          <w:lang w:val="en-US"/>
        </w:rPr>
        <w:drawing>
          <wp:inline distT="0" distB="0" distL="0" distR="0" wp14:anchorId="084A52FA" wp14:editId="7D452F2A">
            <wp:extent cx="4063116" cy="414251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095678" cy="4175711"/>
                    </a:xfrm>
                    <a:prstGeom prst="rect">
                      <a:avLst/>
                    </a:prstGeom>
                    <a:noFill/>
                    <a:ln>
                      <a:noFill/>
                    </a:ln>
                  </pic:spPr>
                </pic:pic>
              </a:graphicData>
            </a:graphic>
          </wp:inline>
        </w:drawing>
      </w:r>
    </w:p>
    <w:p w14:paraId="0A80F1F3" w14:textId="77777777" w:rsidR="00FD7BB3" w:rsidRDefault="00FD7BB3" w:rsidP="005A6793">
      <w:pPr>
        <w:jc w:val="both"/>
        <w:rPr>
          <w:sz w:val="24"/>
          <w:szCs w:val="24"/>
        </w:rPr>
      </w:pPr>
    </w:p>
    <w:p w14:paraId="0FCEBEB0" w14:textId="77777777" w:rsidR="00FD7BB3" w:rsidRDefault="00FD7BB3" w:rsidP="005A6793">
      <w:pPr>
        <w:jc w:val="both"/>
        <w:rPr>
          <w:sz w:val="24"/>
          <w:szCs w:val="24"/>
        </w:rPr>
      </w:pPr>
    </w:p>
    <w:p w14:paraId="09761D63" w14:textId="77777777" w:rsidR="00B6344D" w:rsidRDefault="00B6344D" w:rsidP="00FD7BB3">
      <w:pPr>
        <w:ind w:firstLine="720"/>
        <w:jc w:val="both"/>
        <w:rPr>
          <w:sz w:val="24"/>
          <w:szCs w:val="24"/>
        </w:rPr>
      </w:pPr>
    </w:p>
    <w:p w14:paraId="13522254" w14:textId="77777777" w:rsidR="00B6344D" w:rsidRDefault="00B6344D" w:rsidP="00FD7BB3">
      <w:pPr>
        <w:ind w:firstLine="720"/>
        <w:jc w:val="both"/>
        <w:rPr>
          <w:sz w:val="24"/>
          <w:szCs w:val="24"/>
        </w:rPr>
      </w:pPr>
    </w:p>
    <w:p w14:paraId="50FBAF4E" w14:textId="35302106" w:rsidR="000B49C6" w:rsidRDefault="000B49C6" w:rsidP="00FD7BB3">
      <w:pPr>
        <w:ind w:firstLine="720"/>
        <w:jc w:val="both"/>
        <w:rPr>
          <w:sz w:val="24"/>
          <w:szCs w:val="24"/>
        </w:rPr>
      </w:pPr>
      <w:r w:rsidRPr="000B49C6">
        <w:rPr>
          <w:sz w:val="24"/>
          <w:szCs w:val="24"/>
        </w:rPr>
        <w:t>Имотите са собственост на „Рейнлабс Русе“ ООД и в съсобственост с физически или юридически лица или на частни собственици, упълномощили за искането Венцислав Пенгезов</w:t>
      </w:r>
      <w:r w:rsidR="00FD7BB3">
        <w:rPr>
          <w:sz w:val="24"/>
          <w:szCs w:val="24"/>
        </w:rPr>
        <w:t xml:space="preserve"> и </w:t>
      </w:r>
      <w:r w:rsidR="00FD7BB3" w:rsidRPr="00A36E95">
        <w:rPr>
          <w:sz w:val="24"/>
          <w:szCs w:val="24"/>
        </w:rPr>
        <w:t>са с обща площ 31 087 кв.м.</w:t>
      </w:r>
      <w:r w:rsidR="00FD7BB3">
        <w:rPr>
          <w:sz w:val="24"/>
          <w:szCs w:val="24"/>
        </w:rPr>
        <w:t xml:space="preserve">, </w:t>
      </w:r>
      <w:r w:rsidR="00FD7BB3" w:rsidRPr="00A36E95">
        <w:rPr>
          <w:sz w:val="24"/>
          <w:szCs w:val="24"/>
        </w:rPr>
        <w:t>разположени северно от местен път RSE1130 /Русе-</w:t>
      </w:r>
      <w:r w:rsidR="00FD7BB3" w:rsidRPr="00A36E95">
        <w:rPr>
          <w:sz w:val="24"/>
          <w:szCs w:val="24"/>
        </w:rPr>
        <w:lastRenderedPageBreak/>
        <w:t>Николово/</w:t>
      </w:r>
      <w:r w:rsidR="00FD7BB3">
        <w:rPr>
          <w:sz w:val="24"/>
          <w:szCs w:val="24"/>
        </w:rPr>
        <w:t xml:space="preserve"> и </w:t>
      </w:r>
      <w:r w:rsidR="00FD7BB3" w:rsidRPr="00A36E95">
        <w:rPr>
          <w:sz w:val="24"/>
          <w:szCs w:val="24"/>
        </w:rPr>
        <w:t>граничат с урбанизираната територия на с. Николово</w:t>
      </w:r>
      <w:r w:rsidR="006C65DD">
        <w:rPr>
          <w:sz w:val="24"/>
          <w:szCs w:val="24"/>
        </w:rPr>
        <w:t>.</w:t>
      </w:r>
      <w:r w:rsidR="00C11101">
        <w:rPr>
          <w:sz w:val="24"/>
          <w:szCs w:val="24"/>
        </w:rPr>
        <w:t xml:space="preserve"> </w:t>
      </w:r>
      <w:r w:rsidR="006C65DD">
        <w:rPr>
          <w:sz w:val="24"/>
          <w:szCs w:val="24"/>
        </w:rPr>
        <w:t>П</w:t>
      </w:r>
      <w:r w:rsidR="00FD7BB3">
        <w:rPr>
          <w:sz w:val="24"/>
          <w:szCs w:val="24"/>
        </w:rPr>
        <w:t>о вид територия</w:t>
      </w:r>
      <w:r w:rsidR="006C65DD">
        <w:rPr>
          <w:sz w:val="24"/>
          <w:szCs w:val="24"/>
        </w:rPr>
        <w:t xml:space="preserve"> имотите са</w:t>
      </w:r>
      <w:r w:rsidRPr="000B49C6">
        <w:rPr>
          <w:sz w:val="24"/>
          <w:szCs w:val="24"/>
        </w:rPr>
        <w:t xml:space="preserve"> </w:t>
      </w:r>
      <w:r w:rsidR="00FD7BB3">
        <w:rPr>
          <w:sz w:val="24"/>
          <w:szCs w:val="24"/>
        </w:rPr>
        <w:t>„Горска</w:t>
      </w:r>
      <w:r w:rsidR="006C65DD">
        <w:rPr>
          <w:sz w:val="24"/>
          <w:szCs w:val="24"/>
        </w:rPr>
        <w:t xml:space="preserve"> територия</w:t>
      </w:r>
      <w:r w:rsidR="00FD7BB3">
        <w:rPr>
          <w:sz w:val="24"/>
          <w:szCs w:val="24"/>
        </w:rPr>
        <w:t>“, с НТП „Иглолистна гора“</w:t>
      </w:r>
      <w:r w:rsidR="006C65DD">
        <w:rPr>
          <w:sz w:val="24"/>
          <w:szCs w:val="24"/>
        </w:rPr>
        <w:t>, респ. „Голина“</w:t>
      </w:r>
      <w:r w:rsidR="00FD7BB3">
        <w:rPr>
          <w:sz w:val="24"/>
          <w:szCs w:val="24"/>
        </w:rPr>
        <w:t>.</w:t>
      </w:r>
    </w:p>
    <w:p w14:paraId="6281256A" w14:textId="4A8B13F7" w:rsidR="000928B0" w:rsidRPr="000928B0" w:rsidRDefault="000B49C6" w:rsidP="00C72994">
      <w:pPr>
        <w:jc w:val="both"/>
        <w:rPr>
          <w:sz w:val="24"/>
          <w:szCs w:val="24"/>
        </w:rPr>
      </w:pPr>
      <w:r w:rsidRPr="000B49C6">
        <w:rPr>
          <w:sz w:val="24"/>
          <w:szCs w:val="24"/>
        </w:rPr>
        <w:t xml:space="preserve"> </w:t>
      </w:r>
      <w:r w:rsidR="000928B0">
        <w:rPr>
          <w:sz w:val="24"/>
          <w:szCs w:val="24"/>
        </w:rPr>
        <w:tab/>
      </w:r>
      <w:r w:rsidR="000928B0" w:rsidRPr="000928B0">
        <w:rPr>
          <w:sz w:val="24"/>
          <w:szCs w:val="24"/>
        </w:rPr>
        <w:t>За изготвяне на предложение до Общински съвет – Русе за изменение на ОУПО Русе, в Община Русе са входирани: Искане № УТ-27-128/12.11.2025г. и допълнително представени документи с вх. №№ 30-486-4/21.11.2025г. и 30-486-5/25.11.2025 от „Рейнла</w:t>
      </w:r>
      <w:r w:rsidR="006C65DD">
        <w:rPr>
          <w:sz w:val="24"/>
          <w:szCs w:val="24"/>
        </w:rPr>
        <w:t>б</w:t>
      </w:r>
      <w:r w:rsidR="000928B0" w:rsidRPr="000928B0">
        <w:rPr>
          <w:sz w:val="24"/>
          <w:szCs w:val="24"/>
        </w:rPr>
        <w:t>с Русе“ ООД, Доку</w:t>
      </w:r>
      <w:r w:rsidR="00545D67">
        <w:rPr>
          <w:sz w:val="24"/>
          <w:szCs w:val="24"/>
        </w:rPr>
        <w:t>м</w:t>
      </w:r>
      <w:r w:rsidR="000928B0" w:rsidRPr="000928B0">
        <w:rPr>
          <w:sz w:val="24"/>
          <w:szCs w:val="24"/>
        </w:rPr>
        <w:t>енти за собственост за всички имоти: ПИ 51679.206.8, 51679.206.10, 51679.206.31, 51679.207.2, 51679.207.4, 51679.207.5, 51679.207.6, 51679.207.7, 51679.207.8, 51679.207.9, 51679.207.10, 51679.207.12, 51679.207.1</w:t>
      </w:r>
      <w:r w:rsidR="006C65DD">
        <w:rPr>
          <w:sz w:val="24"/>
          <w:szCs w:val="24"/>
        </w:rPr>
        <w:t>3</w:t>
      </w:r>
      <w:r w:rsidR="000928B0" w:rsidRPr="000928B0">
        <w:rPr>
          <w:sz w:val="24"/>
          <w:szCs w:val="24"/>
        </w:rPr>
        <w:t xml:space="preserve">, Скици от СГКК - Русе за същите, Пълномощни за представителство на собствениците от страна на Венцислав </w:t>
      </w:r>
      <w:bookmarkStart w:id="0" w:name="_GoBack"/>
      <w:bookmarkEnd w:id="0"/>
      <w:proofErr w:type="spellStart"/>
      <w:r w:rsidR="000928B0" w:rsidRPr="000928B0">
        <w:rPr>
          <w:sz w:val="24"/>
          <w:szCs w:val="24"/>
        </w:rPr>
        <w:t>Пенгезов</w:t>
      </w:r>
      <w:proofErr w:type="spellEnd"/>
      <w:r w:rsidR="000928B0" w:rsidRPr="000928B0">
        <w:rPr>
          <w:sz w:val="24"/>
          <w:szCs w:val="24"/>
        </w:rPr>
        <w:t xml:space="preserve">, Техническо задание по чл. 125 от ЗУТ и Сборен чертеж, включващ Опорен план и Скица предложение за частично изменение на ОУПО Русе.  </w:t>
      </w:r>
    </w:p>
    <w:p w14:paraId="0F854ACC" w14:textId="2CBD4978" w:rsidR="00C72994" w:rsidRPr="00380411" w:rsidRDefault="00513AFE" w:rsidP="00C72994">
      <w:pPr>
        <w:jc w:val="both"/>
        <w:rPr>
          <w:sz w:val="24"/>
          <w:szCs w:val="24"/>
        </w:rPr>
      </w:pPr>
      <w:r w:rsidRPr="00146BF2">
        <w:rPr>
          <w:color w:val="FF0000"/>
        </w:rPr>
        <w:tab/>
      </w:r>
      <w:r w:rsidR="00C72994" w:rsidRPr="00A36E95">
        <w:rPr>
          <w:sz w:val="24"/>
          <w:szCs w:val="24"/>
        </w:rPr>
        <w:t>С искането е предложено изменение на устройствената зона от „</w:t>
      </w:r>
      <w:r w:rsidR="00C72994">
        <w:rPr>
          <w:sz w:val="24"/>
          <w:szCs w:val="24"/>
        </w:rPr>
        <w:t>Т</w:t>
      </w:r>
      <w:r w:rsidR="00C72994" w:rsidRPr="00A36E95">
        <w:rPr>
          <w:sz w:val="24"/>
          <w:szCs w:val="24"/>
        </w:rPr>
        <w:t>еритории за гори</w:t>
      </w:r>
      <w:r w:rsidR="00C72994">
        <w:rPr>
          <w:sz w:val="24"/>
          <w:szCs w:val="24"/>
        </w:rPr>
        <w:t xml:space="preserve"> - иглолистни</w:t>
      </w:r>
      <w:r w:rsidR="00C72994" w:rsidRPr="00A36E95">
        <w:rPr>
          <w:sz w:val="24"/>
          <w:szCs w:val="24"/>
        </w:rPr>
        <w:t>“ в „Жилищна зона с преобладаващо малкоетажно застрояване“ (Жм) за посочените по горе имоти – собственост на „Рейнла</w:t>
      </w:r>
      <w:r w:rsidR="00C72994">
        <w:rPr>
          <w:sz w:val="24"/>
          <w:szCs w:val="24"/>
        </w:rPr>
        <w:t>б</w:t>
      </w:r>
      <w:r w:rsidR="00C72994" w:rsidRPr="00A36E95">
        <w:rPr>
          <w:sz w:val="24"/>
          <w:szCs w:val="24"/>
        </w:rPr>
        <w:t>с Русе“ ООД, в съсобственост с физически или юридически лица или на частни собственици</w:t>
      </w:r>
      <w:r w:rsidR="00C11101">
        <w:rPr>
          <w:sz w:val="24"/>
          <w:szCs w:val="24"/>
        </w:rPr>
        <w:t xml:space="preserve">. В съседство е разположен </w:t>
      </w:r>
      <w:r w:rsidR="00C72994" w:rsidRPr="00A36E95">
        <w:rPr>
          <w:sz w:val="24"/>
          <w:szCs w:val="24"/>
        </w:rPr>
        <w:t>ПИ 51679.207.22, за ко</w:t>
      </w:r>
      <w:r w:rsidR="00C72994">
        <w:rPr>
          <w:sz w:val="24"/>
          <w:szCs w:val="24"/>
        </w:rPr>
        <w:t>йто</w:t>
      </w:r>
      <w:r w:rsidR="00C72994" w:rsidRPr="00A36E95">
        <w:rPr>
          <w:sz w:val="24"/>
          <w:szCs w:val="24"/>
        </w:rPr>
        <w:t xml:space="preserve"> вече беше </w:t>
      </w:r>
      <w:r w:rsidR="00C72994" w:rsidRPr="00B14235">
        <w:rPr>
          <w:sz w:val="24"/>
          <w:szCs w:val="24"/>
        </w:rPr>
        <w:t>изменен ОУПО Русе с Решение № 598, прието с Протокол №19/24.04.2025г. на Общински съвет – Русе. Територията на предложените имоти има характеристика на иглолистна гора но в нея липсва значимо горско покритие. Налице е несъответствие между предназначението и реалното и ползване. Функционалната връзка с урбанизираната терито</w:t>
      </w:r>
      <w:r w:rsidR="00C72994">
        <w:rPr>
          <w:sz w:val="24"/>
          <w:szCs w:val="24"/>
        </w:rPr>
        <w:t>р</w:t>
      </w:r>
      <w:r w:rsidR="00C72994" w:rsidRPr="00B14235">
        <w:rPr>
          <w:sz w:val="24"/>
          <w:szCs w:val="24"/>
        </w:rPr>
        <w:t xml:space="preserve">ия, дава възможност да се образува разширение на жилищната зона с преобладаващо малкоетажно застрояване. Територията ще представлява естествено продължение на съществуващите жилищни квартали от с. Николово и ще </w:t>
      </w:r>
      <w:r w:rsidR="00C72994" w:rsidRPr="00A81EA1">
        <w:rPr>
          <w:sz w:val="24"/>
          <w:szCs w:val="24"/>
        </w:rPr>
        <w:t>осигури функционална свързаност и логично развитие на зоната. От екологична гледна точка, не биха се засегнали ценни горски ресурси, в потвърждение на което е и представеното становище от Регионална дирекция по горите – Русе, каято не възразява на предви</w:t>
      </w:r>
      <w:r w:rsidR="00D011BC">
        <w:rPr>
          <w:sz w:val="24"/>
          <w:szCs w:val="24"/>
        </w:rPr>
        <w:t>д</w:t>
      </w:r>
      <w:r w:rsidR="00C72994" w:rsidRPr="00A81EA1">
        <w:rPr>
          <w:sz w:val="24"/>
          <w:szCs w:val="24"/>
        </w:rPr>
        <w:t>еното изменение на ОУПО Русе за територията на ПИ 51679.206.8, 51679.206.10, 51679.206.31, 51679.207.2, 51679.207.4, 51679.207.5, 51679.</w:t>
      </w:r>
      <w:r w:rsidR="00C72994" w:rsidRPr="00380411">
        <w:rPr>
          <w:sz w:val="24"/>
          <w:szCs w:val="24"/>
        </w:rPr>
        <w:t>207.6, 51679.207.7, 51679.207.8, 51679.207.9, 51679.207.10, 51679.207.12, 51679.207.1</w:t>
      </w:r>
      <w:r w:rsidR="00D011BC">
        <w:rPr>
          <w:sz w:val="24"/>
          <w:szCs w:val="24"/>
        </w:rPr>
        <w:t>3</w:t>
      </w:r>
      <w:r w:rsidR="00C72994" w:rsidRPr="00380411">
        <w:rPr>
          <w:sz w:val="24"/>
          <w:szCs w:val="24"/>
        </w:rPr>
        <w:t>.</w:t>
      </w:r>
    </w:p>
    <w:p w14:paraId="07932E2F" w14:textId="77777777" w:rsidR="003654CC" w:rsidRPr="009E0EFE" w:rsidRDefault="003654CC" w:rsidP="00C72994">
      <w:pPr>
        <w:tabs>
          <w:tab w:val="left" w:pos="567"/>
        </w:tabs>
        <w:jc w:val="both"/>
        <w:rPr>
          <w:sz w:val="24"/>
          <w:szCs w:val="24"/>
        </w:rPr>
      </w:pPr>
      <w:r w:rsidRPr="00146BF2">
        <w:rPr>
          <w:color w:val="FF0000"/>
          <w:sz w:val="24"/>
          <w:szCs w:val="24"/>
        </w:rPr>
        <w:tab/>
      </w:r>
      <w:r w:rsidRPr="009E0EFE">
        <w:rPr>
          <w:sz w:val="24"/>
          <w:szCs w:val="24"/>
        </w:rPr>
        <w:t xml:space="preserve">Бързо променящата се икономическа ситуация в страната и възможностите, които тя предлага, са довели до възникването на частната инвестиционна инициатива на </w:t>
      </w:r>
      <w:r w:rsidR="00545D67">
        <w:rPr>
          <w:sz w:val="24"/>
          <w:szCs w:val="24"/>
        </w:rPr>
        <w:t>възложителите</w:t>
      </w:r>
      <w:r w:rsidRPr="009E0EFE">
        <w:rPr>
          <w:sz w:val="24"/>
          <w:szCs w:val="24"/>
        </w:rPr>
        <w:t xml:space="preserve"> за реализиране на </w:t>
      </w:r>
      <w:r w:rsidR="00005512" w:rsidRPr="009E0EFE">
        <w:rPr>
          <w:sz w:val="24"/>
          <w:szCs w:val="24"/>
        </w:rPr>
        <w:t>затворен жилищен комплекс и оформяне на естествена жилищна среда, както и реализиране на строителств</w:t>
      </w:r>
      <w:r w:rsidR="009E0EFE" w:rsidRPr="009E0EFE">
        <w:rPr>
          <w:sz w:val="24"/>
          <w:szCs w:val="24"/>
        </w:rPr>
        <w:t>о с ниско енергийно потребление</w:t>
      </w:r>
      <w:r w:rsidRPr="009E0EFE">
        <w:rPr>
          <w:sz w:val="24"/>
          <w:szCs w:val="24"/>
        </w:rPr>
        <w:t>, което налага изменение на действащия Общ устройствен план на Община Русе.</w:t>
      </w:r>
    </w:p>
    <w:p w14:paraId="345F6BC9" w14:textId="5BF42E37" w:rsidR="00545D67" w:rsidRDefault="00513AFE" w:rsidP="00C11101">
      <w:pPr>
        <w:jc w:val="both"/>
        <w:rPr>
          <w:sz w:val="24"/>
          <w:szCs w:val="24"/>
        </w:rPr>
      </w:pPr>
      <w:r w:rsidRPr="00146BF2">
        <w:rPr>
          <w:color w:val="FF0000"/>
        </w:rPr>
        <w:tab/>
      </w:r>
      <w:r w:rsidR="00912B87" w:rsidRPr="00545D67">
        <w:rPr>
          <w:sz w:val="24"/>
          <w:szCs w:val="24"/>
        </w:rPr>
        <w:t xml:space="preserve">Предложеното изменение на ОУПО Русе е разгледано от Общински експертен съвет по устройство на територията /ОЕСУТ/ на 17.12.2025г. В Решение № </w:t>
      </w:r>
      <w:r w:rsidR="00C11101" w:rsidRPr="00545D67">
        <w:rPr>
          <w:sz w:val="24"/>
          <w:szCs w:val="24"/>
        </w:rPr>
        <w:t>4</w:t>
      </w:r>
      <w:r w:rsidR="00912B87" w:rsidRPr="00545D67">
        <w:rPr>
          <w:sz w:val="24"/>
          <w:szCs w:val="24"/>
        </w:rPr>
        <w:t xml:space="preserve"> от Протокол № 25 </w:t>
      </w:r>
      <w:r w:rsidR="00912B87" w:rsidRPr="00545D67">
        <w:rPr>
          <w:sz w:val="24"/>
          <w:szCs w:val="24"/>
          <w:lang w:bidi="bg-BG"/>
        </w:rPr>
        <w:t xml:space="preserve">ОЕСУТ е изразил становище, че </w:t>
      </w:r>
      <w:r w:rsidR="00C11101" w:rsidRPr="00545D67">
        <w:rPr>
          <w:sz w:val="24"/>
          <w:szCs w:val="24"/>
        </w:rPr>
        <w:t xml:space="preserve">предложено изменение </w:t>
      </w:r>
      <w:r w:rsidR="00C11101" w:rsidRPr="00380411">
        <w:rPr>
          <w:sz w:val="24"/>
          <w:szCs w:val="24"/>
        </w:rPr>
        <w:t>на устройствената зона от „Територии за гори - иглолистни“</w:t>
      </w:r>
      <w:r w:rsidR="00C11101">
        <w:rPr>
          <w:sz w:val="24"/>
          <w:szCs w:val="24"/>
        </w:rPr>
        <w:t xml:space="preserve"> </w:t>
      </w:r>
      <w:r w:rsidR="00C11101" w:rsidRPr="00380411">
        <w:rPr>
          <w:sz w:val="24"/>
          <w:szCs w:val="24"/>
        </w:rPr>
        <w:t>в „Жилищна зона с преобладаващо малкоетажно застрояване“ (Жм)  е подходящо, с оглед инвестиционните намерения от страна на възложител</w:t>
      </w:r>
      <w:r w:rsidR="00545D67">
        <w:rPr>
          <w:sz w:val="24"/>
          <w:szCs w:val="24"/>
        </w:rPr>
        <w:t>ите</w:t>
      </w:r>
      <w:r w:rsidR="00C11101" w:rsidRPr="00380411">
        <w:rPr>
          <w:sz w:val="24"/>
          <w:szCs w:val="24"/>
        </w:rPr>
        <w:t>, като се приложат посочените в заданието устройствени показатели</w:t>
      </w:r>
      <w:r w:rsidR="00D011BC">
        <w:rPr>
          <w:sz w:val="24"/>
          <w:szCs w:val="24"/>
        </w:rPr>
        <w:t xml:space="preserve"> и</w:t>
      </w:r>
      <w:r w:rsidR="00C11101" w:rsidRPr="00380411">
        <w:rPr>
          <w:sz w:val="24"/>
          <w:szCs w:val="24"/>
        </w:rPr>
        <w:t xml:space="preserve"> параметрите за ниско жилищно застрояване, което налага изменение на действащия Общ устройствен план </w:t>
      </w:r>
      <w:r w:rsidR="00C11101" w:rsidRPr="004C5BE6">
        <w:rPr>
          <w:sz w:val="24"/>
          <w:szCs w:val="24"/>
        </w:rPr>
        <w:t xml:space="preserve">на Община Русе. </w:t>
      </w:r>
    </w:p>
    <w:p w14:paraId="616BD37C" w14:textId="3693B871" w:rsidR="00912B87" w:rsidRPr="00D011BC" w:rsidRDefault="00C11101" w:rsidP="00D011BC">
      <w:pPr>
        <w:ind w:firstLine="720"/>
        <w:jc w:val="both"/>
        <w:rPr>
          <w:sz w:val="24"/>
          <w:szCs w:val="24"/>
        </w:rPr>
      </w:pPr>
      <w:r w:rsidRPr="00D011BC">
        <w:rPr>
          <w:sz w:val="24"/>
          <w:szCs w:val="24"/>
        </w:rPr>
        <w:t>Изменението е градоустройствено обосновано, социално полезно и екологично допустимо. Промяната към зона (Жм) ще интегрира територията към урбанизираната територия на с. Николово и ще създаде нови възможности за развитие.</w:t>
      </w:r>
      <w:r w:rsidR="00364970" w:rsidRPr="00D011BC">
        <w:rPr>
          <w:sz w:val="24"/>
          <w:szCs w:val="24"/>
        </w:rPr>
        <w:t xml:space="preserve"> В хода на разискванията е постъпило 1 особено мнение от член на ОЕСУТ със следните мотиви: </w:t>
      </w:r>
      <w:r w:rsidR="00364970" w:rsidRPr="00D011BC">
        <w:rPr>
          <w:i/>
          <w:sz w:val="24"/>
          <w:szCs w:val="24"/>
        </w:rPr>
        <w:t>„Застрояването</w:t>
      </w:r>
      <w:r w:rsidR="00D011BC" w:rsidRPr="00D011BC">
        <w:rPr>
          <w:i/>
          <w:sz w:val="24"/>
          <w:szCs w:val="24"/>
        </w:rPr>
        <w:t xml:space="preserve"> ще</w:t>
      </w:r>
      <w:r w:rsidR="00364970" w:rsidRPr="00D011BC">
        <w:rPr>
          <w:i/>
          <w:sz w:val="24"/>
          <w:szCs w:val="24"/>
        </w:rPr>
        <w:t xml:space="preserve"> унищожи масивната зеленина, която ако и да не е „гора“ има своето значение за предодвратяване на ерозията. Необходимо е произнасяне на специалисти-геолози, както и еколози</w:t>
      </w:r>
      <w:r w:rsidR="009B678E" w:rsidRPr="00D011BC">
        <w:rPr>
          <w:i/>
          <w:sz w:val="24"/>
          <w:szCs w:val="24"/>
        </w:rPr>
        <w:t>“</w:t>
      </w:r>
      <w:r w:rsidR="00364970" w:rsidRPr="00D011BC">
        <w:rPr>
          <w:i/>
          <w:sz w:val="24"/>
          <w:szCs w:val="24"/>
        </w:rPr>
        <w:t>.</w:t>
      </w:r>
      <w:r w:rsidR="009B678E" w:rsidRPr="00D011BC">
        <w:rPr>
          <w:i/>
          <w:sz w:val="24"/>
          <w:szCs w:val="24"/>
        </w:rPr>
        <w:t xml:space="preserve"> </w:t>
      </w:r>
      <w:r w:rsidR="009B678E" w:rsidRPr="00D011BC">
        <w:rPr>
          <w:sz w:val="24"/>
          <w:szCs w:val="24"/>
        </w:rPr>
        <w:t>Предвид това, че изразеното мнение е преди етапа на разрешаване</w:t>
      </w:r>
      <w:r w:rsidR="00D011BC" w:rsidRPr="00D011BC">
        <w:rPr>
          <w:sz w:val="24"/>
          <w:szCs w:val="24"/>
        </w:rPr>
        <w:t xml:space="preserve"> изработването на изменение на ОУПО</w:t>
      </w:r>
      <w:r w:rsidR="009B678E" w:rsidRPr="00D011BC">
        <w:rPr>
          <w:sz w:val="24"/>
          <w:szCs w:val="24"/>
        </w:rPr>
        <w:t xml:space="preserve">, то същото ще се има предвид при изготвянето на самия проект и ще изискат съответните съгласувания с централните и местни администрации, </w:t>
      </w:r>
      <w:r w:rsidR="00D011BC" w:rsidRPr="00D011BC">
        <w:rPr>
          <w:sz w:val="24"/>
          <w:szCs w:val="24"/>
        </w:rPr>
        <w:t xml:space="preserve">и съответните специалисти, имащи съответните знания и компетентност по въпросите от особеното мнение. </w:t>
      </w:r>
      <w:r w:rsidR="00513AFE" w:rsidRPr="00D011BC">
        <w:rPr>
          <w:sz w:val="24"/>
          <w:szCs w:val="24"/>
          <w:lang w:bidi="bg-BG"/>
        </w:rPr>
        <w:t xml:space="preserve">ОЕСУТ </w:t>
      </w:r>
      <w:r w:rsidR="00D011BC" w:rsidRPr="00D011BC">
        <w:rPr>
          <w:sz w:val="24"/>
          <w:szCs w:val="24"/>
          <w:lang w:bidi="bg-BG"/>
        </w:rPr>
        <w:t xml:space="preserve">е приел положително решение по отправеното искане с мнозинство от броя на членовете и предлага </w:t>
      </w:r>
      <w:r w:rsidR="00513AFE" w:rsidRPr="00D011BC">
        <w:rPr>
          <w:sz w:val="24"/>
          <w:szCs w:val="24"/>
          <w:lang w:bidi="bg-BG"/>
        </w:rPr>
        <w:t xml:space="preserve">на Кмета на Община Русе, да се изготви предложение до Общински съвет – Русе за одобряване на заданието и разрешаване изработването на </w:t>
      </w:r>
      <w:r w:rsidR="00912B87" w:rsidRPr="00D011BC">
        <w:rPr>
          <w:sz w:val="24"/>
          <w:szCs w:val="24"/>
          <w:lang w:bidi="bg-BG"/>
        </w:rPr>
        <w:t xml:space="preserve">частично изменение на ОУПО Русе. </w:t>
      </w:r>
    </w:p>
    <w:p w14:paraId="009D27F3" w14:textId="77777777" w:rsidR="00B6344D" w:rsidRDefault="00912B87" w:rsidP="00912B87">
      <w:pPr>
        <w:ind w:firstLine="720"/>
        <w:jc w:val="both"/>
        <w:rPr>
          <w:sz w:val="24"/>
          <w:szCs w:val="24"/>
        </w:rPr>
      </w:pPr>
      <w:r w:rsidRPr="00545D67">
        <w:rPr>
          <w:sz w:val="24"/>
          <w:szCs w:val="24"/>
        </w:rPr>
        <w:t xml:space="preserve">ОУПО Русе е основно средство за постигане на баланс между частните и </w:t>
      </w:r>
      <w:r w:rsidRPr="00545D67">
        <w:rPr>
          <w:sz w:val="24"/>
          <w:szCs w:val="24"/>
        </w:rPr>
        <w:lastRenderedPageBreak/>
        <w:t>обществените интереси в областта на устройственото планиране и развитие на териториите.</w:t>
      </w:r>
    </w:p>
    <w:p w14:paraId="281237F9" w14:textId="77777777" w:rsidR="00912B87" w:rsidRPr="00545D67" w:rsidRDefault="00912B87" w:rsidP="00912B87">
      <w:pPr>
        <w:ind w:firstLine="720"/>
        <w:jc w:val="both"/>
        <w:rPr>
          <w:sz w:val="24"/>
          <w:szCs w:val="24"/>
        </w:rPr>
      </w:pPr>
      <w:r w:rsidRPr="00545D67">
        <w:rPr>
          <w:sz w:val="24"/>
          <w:szCs w:val="24"/>
        </w:rPr>
        <w:t xml:space="preserve">Съгласно чл. 134, ал.1, т. 1 от ЗУТ, ОУПО </w:t>
      </w:r>
      <w:r w:rsidR="00C31D50" w:rsidRPr="00545D67">
        <w:rPr>
          <w:sz w:val="24"/>
          <w:szCs w:val="24"/>
        </w:rPr>
        <w:t xml:space="preserve">Русе </w:t>
      </w:r>
      <w:r w:rsidRPr="00545D67">
        <w:rPr>
          <w:sz w:val="24"/>
          <w:szCs w:val="24"/>
        </w:rPr>
        <w:t>може да се изменя, когато са настъпили</w:t>
      </w:r>
      <w:r w:rsidR="00B6344D">
        <w:rPr>
          <w:sz w:val="24"/>
          <w:szCs w:val="24"/>
        </w:rPr>
        <w:t xml:space="preserve"> </w:t>
      </w:r>
      <w:r w:rsidRPr="00545D67">
        <w:rPr>
          <w:sz w:val="24"/>
          <w:szCs w:val="24"/>
        </w:rPr>
        <w:t>съществени промени в обществено-икономическите и устройствените условия, при които е бил създаден.</w:t>
      </w:r>
    </w:p>
    <w:p w14:paraId="5DFA02C1" w14:textId="77777777" w:rsidR="00C31D50" w:rsidRPr="00545D67" w:rsidRDefault="00C31D50" w:rsidP="00C31D50">
      <w:pPr>
        <w:ind w:firstLine="720"/>
        <w:jc w:val="both"/>
        <w:rPr>
          <w:sz w:val="24"/>
          <w:szCs w:val="24"/>
        </w:rPr>
      </w:pPr>
      <w:r w:rsidRPr="00545D67">
        <w:rPr>
          <w:sz w:val="24"/>
          <w:szCs w:val="24"/>
        </w:rPr>
        <w:t>В периода на действие на ОУПО Русе от октом</w:t>
      </w:r>
      <w:r w:rsidR="006F38BE" w:rsidRPr="00545D67">
        <w:rPr>
          <w:sz w:val="24"/>
          <w:szCs w:val="24"/>
        </w:rPr>
        <w:t>в</w:t>
      </w:r>
      <w:r w:rsidRPr="00545D67">
        <w:rPr>
          <w:sz w:val="24"/>
          <w:szCs w:val="24"/>
        </w:rPr>
        <w:t>ри 2021г. до настоящия момент са настъпили промени както в обществено-икономическите условия, при които е бил съставен планът, така и такива в устройствените условия, действали при съставяне на плана, които имат влияние на неговата рамка и възможност за прилагане на предвижданията му. Променили са се собственици на имоти, променили са се инвестиционните намерения на възложители и законодателната основа, предоставяща възможност за реализиране на тези намерения. При наличието на малко на брой искания за изменение на устройствен план, то следва да се преценява поотделно основателността на всяко от тях. Правният интерес на всяко отделно лице се разпростира до искане за допускане на изменение на ОУПО, регулиращ режимите в собствения му имот, в</w:t>
      </w:r>
      <w:r w:rsidRPr="00545D67">
        <w:rPr>
          <w:spacing w:val="40"/>
          <w:sz w:val="24"/>
          <w:szCs w:val="24"/>
        </w:rPr>
        <w:t xml:space="preserve"> </w:t>
      </w:r>
      <w:r w:rsidRPr="00545D67">
        <w:rPr>
          <w:sz w:val="24"/>
          <w:szCs w:val="24"/>
        </w:rPr>
        <w:t>случай на реална възможност за реализиране на инвестиционни намерения в рамките на допустимото от закона.</w:t>
      </w:r>
    </w:p>
    <w:p w14:paraId="5B488D67" w14:textId="5C17AA54" w:rsidR="00AF4619" w:rsidRPr="00545D67" w:rsidRDefault="00AF4619" w:rsidP="00AF4619">
      <w:pPr>
        <w:ind w:firstLine="720"/>
        <w:jc w:val="both"/>
        <w:rPr>
          <w:sz w:val="24"/>
          <w:szCs w:val="24"/>
        </w:rPr>
      </w:pPr>
      <w:r w:rsidRPr="00545D67">
        <w:rPr>
          <w:sz w:val="24"/>
          <w:szCs w:val="24"/>
        </w:rPr>
        <w:t xml:space="preserve">Съгласно чл. 124, ал. 1 от ЗУТ, Общински съвет – Русе разрешава изработването на проект за общ устройствен план и също така е и органът, който може да разреши неговото изменение. </w:t>
      </w:r>
    </w:p>
    <w:p w14:paraId="09657E24" w14:textId="5336B160" w:rsidR="00F93A77" w:rsidRPr="00545D67" w:rsidRDefault="00F93A77" w:rsidP="00F93A77">
      <w:pPr>
        <w:pStyle w:val="a5"/>
        <w:ind w:left="0" w:firstLine="708"/>
        <w:rPr>
          <w:sz w:val="24"/>
          <w:szCs w:val="24"/>
        </w:rPr>
      </w:pPr>
      <w:r w:rsidRPr="00545D67">
        <w:rPr>
          <w:sz w:val="24"/>
          <w:szCs w:val="24"/>
        </w:rPr>
        <w:t>С оглед изложените съображения, във връзка с постъпил</w:t>
      </w:r>
      <w:r w:rsidR="00D011BC">
        <w:rPr>
          <w:sz w:val="24"/>
          <w:szCs w:val="24"/>
        </w:rPr>
        <w:t>ото</w:t>
      </w:r>
      <w:r w:rsidRPr="00545D67">
        <w:rPr>
          <w:sz w:val="24"/>
          <w:szCs w:val="24"/>
        </w:rPr>
        <w:t xml:space="preserve"> искан</w:t>
      </w:r>
      <w:r w:rsidR="00D011BC">
        <w:rPr>
          <w:sz w:val="24"/>
          <w:szCs w:val="24"/>
        </w:rPr>
        <w:t>е</w:t>
      </w:r>
      <w:r w:rsidRPr="00545D67">
        <w:rPr>
          <w:sz w:val="24"/>
          <w:szCs w:val="24"/>
        </w:rPr>
        <w:t xml:space="preserve"> за изменение на ОУПО Русе и на основание чл. 63, ал. 1 от Правилника за организацията и дейността на Общински съвет – Русе, неговите комисии и взаимодействието му с общинската администрация, предлагам на Общински съвет – Русе да приеме следното</w:t>
      </w:r>
    </w:p>
    <w:p w14:paraId="6FCFCCB4" w14:textId="77777777" w:rsidR="00B6344D" w:rsidRDefault="00B6344D" w:rsidP="00D011BC">
      <w:pPr>
        <w:rPr>
          <w:b/>
          <w:sz w:val="24"/>
          <w:szCs w:val="24"/>
        </w:rPr>
      </w:pPr>
    </w:p>
    <w:p w14:paraId="11ED1BBD" w14:textId="77777777" w:rsidR="00CD527A" w:rsidRPr="00545D67" w:rsidRDefault="00CD527A" w:rsidP="00125D8B">
      <w:pPr>
        <w:jc w:val="center"/>
        <w:rPr>
          <w:b/>
          <w:sz w:val="24"/>
          <w:szCs w:val="24"/>
        </w:rPr>
      </w:pPr>
      <w:r w:rsidRPr="00545D67">
        <w:rPr>
          <w:b/>
          <w:sz w:val="24"/>
          <w:szCs w:val="24"/>
        </w:rPr>
        <w:t>РЕШЕНИЕ:</w:t>
      </w:r>
    </w:p>
    <w:p w14:paraId="504DEF5C" w14:textId="77777777" w:rsidR="004151DC" w:rsidRPr="00545D67" w:rsidRDefault="004151DC" w:rsidP="004A54DE">
      <w:pPr>
        <w:jc w:val="both"/>
        <w:rPr>
          <w:sz w:val="24"/>
          <w:szCs w:val="24"/>
        </w:rPr>
      </w:pPr>
    </w:p>
    <w:p w14:paraId="58E4841F" w14:textId="77777777" w:rsidR="00371793" w:rsidRPr="00545D67" w:rsidRDefault="00371793" w:rsidP="00371793">
      <w:pPr>
        <w:ind w:firstLine="720"/>
        <w:jc w:val="both"/>
        <w:rPr>
          <w:sz w:val="24"/>
          <w:szCs w:val="24"/>
        </w:rPr>
      </w:pPr>
      <w:r w:rsidRPr="00545D67">
        <w:rPr>
          <w:sz w:val="24"/>
          <w:szCs w:val="24"/>
        </w:rPr>
        <w:t xml:space="preserve">На основание чл. 21, ал. 2 от ЗМСМА, във връзка с чл. 21, ал. 1, т. 11 от ЗМСМА,  чл. 124, ал. 1 и ал. 3 от ЗУТ, във връзка с </w:t>
      </w:r>
      <w:r w:rsidR="00125D8B" w:rsidRPr="00545D67">
        <w:rPr>
          <w:sz w:val="24"/>
          <w:szCs w:val="24"/>
        </w:rPr>
        <w:t xml:space="preserve">чл. 125 и </w:t>
      </w:r>
      <w:r w:rsidRPr="00545D67">
        <w:rPr>
          <w:sz w:val="24"/>
          <w:szCs w:val="24"/>
        </w:rPr>
        <w:t xml:space="preserve">чл. 134, ал. </w:t>
      </w:r>
      <w:r w:rsidR="00F93A77" w:rsidRPr="00545D67">
        <w:rPr>
          <w:sz w:val="24"/>
          <w:szCs w:val="24"/>
        </w:rPr>
        <w:t>1</w:t>
      </w:r>
      <w:r w:rsidRPr="00545D67">
        <w:rPr>
          <w:sz w:val="24"/>
          <w:szCs w:val="24"/>
        </w:rPr>
        <w:t xml:space="preserve">, т. 1, чл. 135, ал.1 и чл. 136, ал.1 от ЗУТ, чл. </w:t>
      </w:r>
      <w:r w:rsidR="009917D0" w:rsidRPr="00545D67">
        <w:rPr>
          <w:sz w:val="24"/>
          <w:szCs w:val="24"/>
        </w:rPr>
        <w:t>1</w:t>
      </w:r>
      <w:r w:rsidRPr="00545D67">
        <w:rPr>
          <w:sz w:val="24"/>
          <w:szCs w:val="24"/>
        </w:rPr>
        <w:t>6, ал. 1</w:t>
      </w:r>
      <w:r w:rsidR="009917D0" w:rsidRPr="00545D67">
        <w:rPr>
          <w:sz w:val="24"/>
          <w:szCs w:val="24"/>
        </w:rPr>
        <w:t xml:space="preserve">, </w:t>
      </w:r>
      <w:r w:rsidRPr="00545D67">
        <w:rPr>
          <w:sz w:val="24"/>
          <w:szCs w:val="24"/>
        </w:rPr>
        <w:t>чл. 17, ал. 1</w:t>
      </w:r>
      <w:r w:rsidR="009917D0" w:rsidRPr="00545D67">
        <w:rPr>
          <w:sz w:val="24"/>
          <w:szCs w:val="24"/>
        </w:rPr>
        <w:t xml:space="preserve"> и ал. 2 и чл. 20а </w:t>
      </w:r>
      <w:r w:rsidRPr="00545D67">
        <w:rPr>
          <w:sz w:val="24"/>
          <w:szCs w:val="24"/>
        </w:rPr>
        <w:t xml:space="preserve">от Наредба № 8/2001г. за обема и съдържанието на устройствените планове, Общински съвет – Русе </w:t>
      </w:r>
    </w:p>
    <w:p w14:paraId="08646441" w14:textId="77777777" w:rsidR="00B6344D" w:rsidRDefault="00B6344D" w:rsidP="00D011BC">
      <w:pPr>
        <w:rPr>
          <w:b/>
          <w:spacing w:val="-2"/>
          <w:sz w:val="24"/>
          <w:szCs w:val="24"/>
        </w:rPr>
      </w:pPr>
    </w:p>
    <w:p w14:paraId="0E66D86D" w14:textId="77777777" w:rsidR="004151DC" w:rsidRPr="00545D67" w:rsidRDefault="004A54DE" w:rsidP="00125D8B">
      <w:pPr>
        <w:jc w:val="center"/>
        <w:rPr>
          <w:b/>
          <w:spacing w:val="-2"/>
          <w:sz w:val="24"/>
          <w:szCs w:val="24"/>
        </w:rPr>
      </w:pPr>
      <w:r w:rsidRPr="00545D67">
        <w:rPr>
          <w:b/>
          <w:spacing w:val="-2"/>
          <w:sz w:val="24"/>
          <w:szCs w:val="24"/>
        </w:rPr>
        <w:t>РЕШИ:</w:t>
      </w:r>
    </w:p>
    <w:p w14:paraId="1A8973AA" w14:textId="77777777" w:rsidR="00125D8B" w:rsidRPr="00545D67" w:rsidRDefault="00125D8B" w:rsidP="00125D8B">
      <w:pPr>
        <w:jc w:val="center"/>
        <w:rPr>
          <w:b/>
          <w:sz w:val="24"/>
          <w:szCs w:val="24"/>
        </w:rPr>
      </w:pPr>
    </w:p>
    <w:p w14:paraId="2626FEBA" w14:textId="3EEFF4E7" w:rsidR="004151DC" w:rsidRPr="00545D67" w:rsidRDefault="005149F4" w:rsidP="009917D0">
      <w:pPr>
        <w:pStyle w:val="a5"/>
        <w:numPr>
          <w:ilvl w:val="0"/>
          <w:numId w:val="3"/>
        </w:numPr>
        <w:ind w:left="0" w:firstLine="709"/>
        <w:rPr>
          <w:sz w:val="24"/>
          <w:szCs w:val="24"/>
        </w:rPr>
      </w:pPr>
      <w:r w:rsidRPr="00545D67">
        <w:rPr>
          <w:sz w:val="24"/>
          <w:szCs w:val="24"/>
        </w:rPr>
        <w:t xml:space="preserve">Одобрява </w:t>
      </w:r>
      <w:r w:rsidR="0043654A" w:rsidRPr="00545D67">
        <w:rPr>
          <w:sz w:val="24"/>
          <w:szCs w:val="24"/>
        </w:rPr>
        <w:t xml:space="preserve">заданието и разрешава </w:t>
      </w:r>
      <w:r w:rsidRPr="00545D67">
        <w:rPr>
          <w:sz w:val="24"/>
          <w:szCs w:val="24"/>
        </w:rPr>
        <w:t xml:space="preserve">изработването на проект за изменение на ОУПО Русе </w:t>
      </w:r>
      <w:r w:rsidR="0043654A" w:rsidRPr="00545D67">
        <w:rPr>
          <w:sz w:val="24"/>
          <w:szCs w:val="24"/>
        </w:rPr>
        <w:t xml:space="preserve">за </w:t>
      </w:r>
      <w:r w:rsidR="00545D67" w:rsidRPr="00A81EA1">
        <w:rPr>
          <w:sz w:val="24"/>
          <w:szCs w:val="24"/>
        </w:rPr>
        <w:t xml:space="preserve">ПИ </w:t>
      </w:r>
      <w:r w:rsidR="00D011BC">
        <w:rPr>
          <w:sz w:val="24"/>
          <w:szCs w:val="24"/>
        </w:rPr>
        <w:t xml:space="preserve">с идентификатори </w:t>
      </w:r>
      <w:r w:rsidR="00545D67" w:rsidRPr="00A81EA1">
        <w:rPr>
          <w:sz w:val="24"/>
          <w:szCs w:val="24"/>
        </w:rPr>
        <w:t>51679.206.8, 51679.206.10, 51679.206.31, 51679.207.2, 51679.207.4, 51679.207.5, 51679.</w:t>
      </w:r>
      <w:r w:rsidR="00545D67" w:rsidRPr="00380411">
        <w:rPr>
          <w:sz w:val="24"/>
          <w:szCs w:val="24"/>
        </w:rPr>
        <w:t>207.6, 51679.207.7, 51679.207.8, 51679.207.9, 51679.207.10, 51679.207.12, 51679.207.1</w:t>
      </w:r>
      <w:r w:rsidR="00D011BC">
        <w:rPr>
          <w:sz w:val="24"/>
          <w:szCs w:val="24"/>
        </w:rPr>
        <w:t xml:space="preserve">3, </w:t>
      </w:r>
      <w:r w:rsidR="00D011BC" w:rsidRPr="00545D67">
        <w:rPr>
          <w:sz w:val="24"/>
          <w:szCs w:val="24"/>
        </w:rPr>
        <w:t>по КККР на с. Николово</w:t>
      </w:r>
      <w:r w:rsidR="00D011BC">
        <w:rPr>
          <w:sz w:val="24"/>
          <w:szCs w:val="24"/>
        </w:rPr>
        <w:t>, находящи се</w:t>
      </w:r>
      <w:r w:rsidR="00545D67">
        <w:rPr>
          <w:sz w:val="24"/>
          <w:szCs w:val="24"/>
        </w:rPr>
        <w:t xml:space="preserve"> </w:t>
      </w:r>
      <w:r w:rsidR="0043654A" w:rsidRPr="00545D67">
        <w:rPr>
          <w:sz w:val="24"/>
          <w:szCs w:val="24"/>
        </w:rPr>
        <w:t>в местн</w:t>
      </w:r>
      <w:r w:rsidR="00D011BC">
        <w:rPr>
          <w:sz w:val="24"/>
          <w:szCs w:val="24"/>
        </w:rPr>
        <w:t>ост</w:t>
      </w:r>
      <w:r w:rsidR="0043654A" w:rsidRPr="00545D67">
        <w:rPr>
          <w:sz w:val="24"/>
          <w:szCs w:val="24"/>
        </w:rPr>
        <w:t xml:space="preserve"> „</w:t>
      </w:r>
      <w:r w:rsidR="00545D67" w:rsidRPr="00545D67">
        <w:rPr>
          <w:sz w:val="24"/>
          <w:szCs w:val="24"/>
        </w:rPr>
        <w:t>Дрибака</w:t>
      </w:r>
      <w:r w:rsidR="0043654A" w:rsidRPr="00545D67">
        <w:rPr>
          <w:sz w:val="24"/>
          <w:szCs w:val="24"/>
        </w:rPr>
        <w:t>“</w:t>
      </w:r>
      <w:r w:rsidR="00545D67" w:rsidRPr="00545D67">
        <w:rPr>
          <w:sz w:val="24"/>
          <w:szCs w:val="24"/>
        </w:rPr>
        <w:t>,</w:t>
      </w:r>
      <w:r w:rsidR="00D011BC">
        <w:rPr>
          <w:sz w:val="24"/>
          <w:szCs w:val="24"/>
        </w:rPr>
        <w:t xml:space="preserve"> землище на с. Николово,</w:t>
      </w:r>
      <w:r w:rsidR="00545D67" w:rsidRPr="00545D67">
        <w:rPr>
          <w:sz w:val="24"/>
          <w:szCs w:val="24"/>
        </w:rPr>
        <w:t xml:space="preserve"> Община Русе</w:t>
      </w:r>
      <w:r w:rsidR="00D011BC">
        <w:rPr>
          <w:sz w:val="24"/>
          <w:szCs w:val="24"/>
        </w:rPr>
        <w:t>,</w:t>
      </w:r>
      <w:r w:rsidR="0043654A" w:rsidRPr="00545D67">
        <w:rPr>
          <w:sz w:val="24"/>
          <w:szCs w:val="24"/>
        </w:rPr>
        <w:t xml:space="preserve"> </w:t>
      </w:r>
      <w:r w:rsidRPr="00545D67">
        <w:rPr>
          <w:sz w:val="24"/>
          <w:szCs w:val="24"/>
        </w:rPr>
        <w:t xml:space="preserve">по </w:t>
      </w:r>
      <w:r w:rsidR="00545D67" w:rsidRPr="00545D67">
        <w:rPr>
          <w:sz w:val="24"/>
          <w:szCs w:val="24"/>
        </w:rPr>
        <w:t>искане № УТ-27-128/12.11.2025г. и допълнително представени документи с вх. №№ 30-486-4/21.11.2025г. и 30-486-5/25.11.2025 от „Рейнла</w:t>
      </w:r>
      <w:r w:rsidR="00D7715B">
        <w:rPr>
          <w:sz w:val="24"/>
          <w:szCs w:val="24"/>
        </w:rPr>
        <w:t>б</w:t>
      </w:r>
      <w:r w:rsidR="00545D67" w:rsidRPr="00545D67">
        <w:rPr>
          <w:sz w:val="24"/>
          <w:szCs w:val="24"/>
        </w:rPr>
        <w:t>с Русе“ ООД</w:t>
      </w:r>
      <w:r w:rsidR="004A54DE" w:rsidRPr="00545D67">
        <w:rPr>
          <w:sz w:val="24"/>
          <w:szCs w:val="24"/>
        </w:rPr>
        <w:t>;</w:t>
      </w:r>
    </w:p>
    <w:p w14:paraId="4106E15D" w14:textId="31730666" w:rsidR="007863EC" w:rsidRPr="009B678E" w:rsidRDefault="007863EC" w:rsidP="007863EC">
      <w:pPr>
        <w:pStyle w:val="a5"/>
        <w:numPr>
          <w:ilvl w:val="0"/>
          <w:numId w:val="3"/>
        </w:numPr>
        <w:ind w:left="0" w:firstLine="709"/>
        <w:rPr>
          <w:sz w:val="24"/>
          <w:szCs w:val="24"/>
        </w:rPr>
      </w:pPr>
      <w:r w:rsidRPr="00545D67">
        <w:rPr>
          <w:sz w:val="24"/>
          <w:szCs w:val="24"/>
        </w:rPr>
        <w:t xml:space="preserve">Проекта за изменение на ОУПО Русе да се разработи в две фази: Предварителен и Окончателен проект. </w:t>
      </w:r>
      <w:r w:rsidR="00D011BC">
        <w:rPr>
          <w:sz w:val="24"/>
          <w:szCs w:val="24"/>
        </w:rPr>
        <w:t xml:space="preserve">Да се спазят съответните изисквания на чл. 127 от ЗУТ. </w:t>
      </w:r>
      <w:r w:rsidRPr="00545D67">
        <w:rPr>
          <w:sz w:val="24"/>
          <w:szCs w:val="24"/>
        </w:rPr>
        <w:t xml:space="preserve">След изготвяне на предварителния проект, да се уведомят всички заинтересовани лица, които ще бъдат засегнати от промените. При липса на обосновани възражения, да се пристъпи към изработване на Окончателния проект. Окончателният проект да се съобрази с постъпилите основателни предложения или </w:t>
      </w:r>
      <w:r w:rsidRPr="00545D67">
        <w:rPr>
          <w:spacing w:val="-2"/>
          <w:sz w:val="24"/>
          <w:szCs w:val="24"/>
        </w:rPr>
        <w:t>възражения.</w:t>
      </w:r>
    </w:p>
    <w:p w14:paraId="400084AD" w14:textId="77777777" w:rsidR="009B678E" w:rsidRDefault="009B678E" w:rsidP="009B678E">
      <w:pPr>
        <w:rPr>
          <w:sz w:val="24"/>
          <w:szCs w:val="24"/>
        </w:rPr>
      </w:pPr>
    </w:p>
    <w:p w14:paraId="6EEEBD28" w14:textId="77777777" w:rsidR="009B678E" w:rsidRDefault="009B678E" w:rsidP="009B678E">
      <w:pPr>
        <w:rPr>
          <w:sz w:val="24"/>
          <w:szCs w:val="24"/>
        </w:rPr>
      </w:pPr>
    </w:p>
    <w:p w14:paraId="57DB9F57" w14:textId="77777777" w:rsidR="009B678E" w:rsidRDefault="009B678E" w:rsidP="009B678E">
      <w:pPr>
        <w:rPr>
          <w:sz w:val="24"/>
          <w:szCs w:val="24"/>
        </w:rPr>
      </w:pPr>
    </w:p>
    <w:p w14:paraId="1F7CB788" w14:textId="77777777" w:rsidR="009B678E" w:rsidRDefault="009B678E" w:rsidP="009B678E">
      <w:pPr>
        <w:rPr>
          <w:sz w:val="24"/>
          <w:szCs w:val="24"/>
        </w:rPr>
      </w:pPr>
    </w:p>
    <w:p w14:paraId="0E99979A" w14:textId="77777777" w:rsidR="009B678E" w:rsidRDefault="009B678E" w:rsidP="009B678E">
      <w:pPr>
        <w:rPr>
          <w:sz w:val="24"/>
          <w:szCs w:val="24"/>
        </w:rPr>
      </w:pPr>
    </w:p>
    <w:p w14:paraId="3559B574" w14:textId="77777777" w:rsidR="009B678E" w:rsidRPr="009B678E" w:rsidRDefault="009B678E" w:rsidP="009B678E">
      <w:pPr>
        <w:rPr>
          <w:sz w:val="24"/>
          <w:szCs w:val="24"/>
        </w:rPr>
      </w:pPr>
    </w:p>
    <w:p w14:paraId="1A8FDFE7" w14:textId="640CB17F" w:rsidR="00B6344D" w:rsidRPr="00AD4150" w:rsidRDefault="007863EC" w:rsidP="00B6344D">
      <w:pPr>
        <w:pStyle w:val="a5"/>
        <w:numPr>
          <w:ilvl w:val="0"/>
          <w:numId w:val="3"/>
        </w:numPr>
        <w:ind w:left="0" w:firstLine="709"/>
        <w:rPr>
          <w:sz w:val="24"/>
          <w:szCs w:val="24"/>
        </w:rPr>
      </w:pPr>
      <w:r w:rsidRPr="00B6344D">
        <w:rPr>
          <w:sz w:val="24"/>
          <w:szCs w:val="24"/>
        </w:rPr>
        <w:t>Всички</w:t>
      </w:r>
      <w:r w:rsidRPr="00B6344D">
        <w:rPr>
          <w:spacing w:val="-1"/>
          <w:sz w:val="24"/>
          <w:szCs w:val="24"/>
        </w:rPr>
        <w:t xml:space="preserve"> </w:t>
      </w:r>
      <w:r w:rsidRPr="00B6344D">
        <w:rPr>
          <w:sz w:val="24"/>
          <w:szCs w:val="24"/>
        </w:rPr>
        <w:t>разходи</w:t>
      </w:r>
      <w:r w:rsidRPr="00B6344D">
        <w:rPr>
          <w:spacing w:val="-1"/>
          <w:sz w:val="24"/>
          <w:szCs w:val="24"/>
        </w:rPr>
        <w:t xml:space="preserve"> </w:t>
      </w:r>
      <w:r w:rsidRPr="00B6344D">
        <w:rPr>
          <w:sz w:val="24"/>
          <w:szCs w:val="24"/>
        </w:rPr>
        <w:t>по</w:t>
      </w:r>
      <w:r w:rsidRPr="00B6344D">
        <w:rPr>
          <w:spacing w:val="-2"/>
          <w:sz w:val="24"/>
          <w:szCs w:val="24"/>
        </w:rPr>
        <w:t xml:space="preserve"> </w:t>
      </w:r>
      <w:r w:rsidRPr="00B6344D">
        <w:rPr>
          <w:sz w:val="24"/>
          <w:szCs w:val="24"/>
        </w:rPr>
        <w:t>изработка</w:t>
      </w:r>
      <w:r w:rsidRPr="00B6344D">
        <w:rPr>
          <w:spacing w:val="-3"/>
          <w:sz w:val="24"/>
          <w:szCs w:val="24"/>
        </w:rPr>
        <w:t xml:space="preserve"> </w:t>
      </w:r>
      <w:r w:rsidRPr="00B6344D">
        <w:rPr>
          <w:sz w:val="24"/>
          <w:szCs w:val="24"/>
        </w:rPr>
        <w:t>на</w:t>
      </w:r>
      <w:r w:rsidRPr="00B6344D">
        <w:rPr>
          <w:spacing w:val="-3"/>
          <w:sz w:val="24"/>
          <w:szCs w:val="24"/>
        </w:rPr>
        <w:t xml:space="preserve"> </w:t>
      </w:r>
      <w:r w:rsidRPr="00B6344D">
        <w:rPr>
          <w:sz w:val="24"/>
          <w:szCs w:val="24"/>
        </w:rPr>
        <w:t>проекта,</w:t>
      </w:r>
      <w:r w:rsidRPr="00B6344D">
        <w:rPr>
          <w:spacing w:val="-2"/>
          <w:sz w:val="24"/>
          <w:szCs w:val="24"/>
        </w:rPr>
        <w:t xml:space="preserve"> </w:t>
      </w:r>
      <w:r w:rsidRPr="00B6344D">
        <w:rPr>
          <w:sz w:val="24"/>
          <w:szCs w:val="24"/>
        </w:rPr>
        <w:t>съгласуване</w:t>
      </w:r>
      <w:r w:rsidRPr="00B6344D">
        <w:rPr>
          <w:spacing w:val="-3"/>
          <w:sz w:val="24"/>
          <w:szCs w:val="24"/>
        </w:rPr>
        <w:t xml:space="preserve"> </w:t>
      </w:r>
      <w:r w:rsidRPr="00B6344D">
        <w:rPr>
          <w:sz w:val="24"/>
          <w:szCs w:val="24"/>
        </w:rPr>
        <w:t>и</w:t>
      </w:r>
      <w:r w:rsidRPr="00B6344D">
        <w:rPr>
          <w:spacing w:val="-1"/>
          <w:sz w:val="24"/>
          <w:szCs w:val="24"/>
        </w:rPr>
        <w:t xml:space="preserve"> </w:t>
      </w:r>
      <w:r w:rsidRPr="00B6344D">
        <w:rPr>
          <w:sz w:val="24"/>
          <w:szCs w:val="24"/>
        </w:rPr>
        <w:t>одобряване</w:t>
      </w:r>
      <w:r w:rsidRPr="00B6344D">
        <w:rPr>
          <w:spacing w:val="-3"/>
          <w:sz w:val="24"/>
          <w:szCs w:val="24"/>
        </w:rPr>
        <w:t xml:space="preserve"> </w:t>
      </w:r>
      <w:r w:rsidRPr="00B6344D">
        <w:rPr>
          <w:sz w:val="24"/>
          <w:szCs w:val="24"/>
        </w:rPr>
        <w:t>на</w:t>
      </w:r>
      <w:r w:rsidRPr="00B6344D">
        <w:rPr>
          <w:spacing w:val="-1"/>
          <w:sz w:val="24"/>
          <w:szCs w:val="24"/>
        </w:rPr>
        <w:t xml:space="preserve"> </w:t>
      </w:r>
      <w:r w:rsidRPr="00B6344D">
        <w:rPr>
          <w:sz w:val="24"/>
          <w:szCs w:val="24"/>
        </w:rPr>
        <w:t>изменението</w:t>
      </w:r>
      <w:r w:rsidRPr="00B6344D">
        <w:rPr>
          <w:spacing w:val="-2"/>
          <w:sz w:val="24"/>
          <w:szCs w:val="24"/>
        </w:rPr>
        <w:t xml:space="preserve"> </w:t>
      </w:r>
      <w:r w:rsidRPr="00B6344D">
        <w:rPr>
          <w:sz w:val="24"/>
          <w:szCs w:val="24"/>
        </w:rPr>
        <w:t>на</w:t>
      </w:r>
      <w:r w:rsidRPr="00B6344D">
        <w:rPr>
          <w:spacing w:val="-3"/>
          <w:sz w:val="24"/>
          <w:szCs w:val="24"/>
        </w:rPr>
        <w:t xml:space="preserve"> </w:t>
      </w:r>
      <w:r w:rsidRPr="00B6344D">
        <w:rPr>
          <w:sz w:val="24"/>
          <w:szCs w:val="24"/>
        </w:rPr>
        <w:t>ОУП</w:t>
      </w:r>
      <w:r w:rsidR="00FC2A98" w:rsidRPr="00B6344D">
        <w:rPr>
          <w:sz w:val="24"/>
          <w:szCs w:val="24"/>
        </w:rPr>
        <w:t>О</w:t>
      </w:r>
      <w:r w:rsidRPr="00B6344D">
        <w:rPr>
          <w:sz w:val="24"/>
          <w:szCs w:val="24"/>
        </w:rPr>
        <w:t xml:space="preserve"> </w:t>
      </w:r>
      <w:r w:rsidR="00FC2A98" w:rsidRPr="00B6344D">
        <w:rPr>
          <w:sz w:val="24"/>
          <w:szCs w:val="24"/>
        </w:rPr>
        <w:t xml:space="preserve">Русе </w:t>
      </w:r>
      <w:r w:rsidR="00B6344D">
        <w:rPr>
          <w:sz w:val="24"/>
          <w:szCs w:val="24"/>
        </w:rPr>
        <w:t xml:space="preserve">относно </w:t>
      </w:r>
      <w:r w:rsidR="00B6344D" w:rsidRPr="00A81EA1">
        <w:rPr>
          <w:sz w:val="24"/>
          <w:szCs w:val="24"/>
        </w:rPr>
        <w:t>ПИ 51679.206.8, 51679.206.10, 51679.206.31, 51679.207.2, 51679.207.4, 51679.207.5, 51679.</w:t>
      </w:r>
      <w:r w:rsidR="00B6344D" w:rsidRPr="00380411">
        <w:rPr>
          <w:sz w:val="24"/>
          <w:szCs w:val="24"/>
        </w:rPr>
        <w:t>207.6, 51679.207.7, 51679.207.8, 51679.207.9, 51679.207.10, 51679.207.12, 51679.207.1</w:t>
      </w:r>
      <w:r w:rsidR="00AD4150">
        <w:rPr>
          <w:sz w:val="24"/>
          <w:szCs w:val="24"/>
        </w:rPr>
        <w:t>3</w:t>
      </w:r>
      <w:r w:rsidR="00B6344D">
        <w:rPr>
          <w:sz w:val="24"/>
          <w:szCs w:val="24"/>
        </w:rPr>
        <w:t xml:space="preserve"> </w:t>
      </w:r>
      <w:r w:rsidRPr="00B6344D">
        <w:rPr>
          <w:sz w:val="24"/>
          <w:szCs w:val="24"/>
        </w:rPr>
        <w:t>да се поемат от заинтересова</w:t>
      </w:r>
      <w:r w:rsidR="00AD4150">
        <w:rPr>
          <w:sz w:val="24"/>
          <w:szCs w:val="24"/>
        </w:rPr>
        <w:t>н</w:t>
      </w:r>
      <w:r w:rsidR="00B6344D" w:rsidRPr="00B6344D">
        <w:rPr>
          <w:sz w:val="24"/>
          <w:szCs w:val="24"/>
        </w:rPr>
        <w:t>ите</w:t>
      </w:r>
      <w:r w:rsidRPr="00B6344D">
        <w:rPr>
          <w:sz w:val="24"/>
          <w:szCs w:val="24"/>
        </w:rPr>
        <w:t xml:space="preserve"> лиц</w:t>
      </w:r>
      <w:r w:rsidR="00B6344D" w:rsidRPr="00B6344D">
        <w:rPr>
          <w:sz w:val="24"/>
          <w:szCs w:val="24"/>
        </w:rPr>
        <w:t>а</w:t>
      </w:r>
      <w:r w:rsidR="00AD4150">
        <w:rPr>
          <w:sz w:val="24"/>
          <w:szCs w:val="24"/>
        </w:rPr>
        <w:t xml:space="preserve"> – собственици на имотите</w:t>
      </w:r>
      <w:r w:rsidRPr="00B6344D">
        <w:rPr>
          <w:sz w:val="24"/>
          <w:szCs w:val="24"/>
        </w:rPr>
        <w:t>, инициирал</w:t>
      </w:r>
      <w:r w:rsidR="00B6344D" w:rsidRPr="00B6344D">
        <w:rPr>
          <w:sz w:val="24"/>
          <w:szCs w:val="24"/>
        </w:rPr>
        <w:t>и</w:t>
      </w:r>
      <w:r w:rsidRPr="00B6344D">
        <w:rPr>
          <w:sz w:val="24"/>
          <w:szCs w:val="24"/>
        </w:rPr>
        <w:t xml:space="preserve"> </w:t>
      </w:r>
      <w:r w:rsidR="00AD4150">
        <w:rPr>
          <w:sz w:val="24"/>
          <w:szCs w:val="24"/>
        </w:rPr>
        <w:t>изменението</w:t>
      </w:r>
      <w:r w:rsidRPr="00B6344D">
        <w:rPr>
          <w:sz w:val="24"/>
          <w:szCs w:val="24"/>
        </w:rPr>
        <w:t>.</w:t>
      </w:r>
    </w:p>
    <w:p w14:paraId="1C8D5B37" w14:textId="742BC158" w:rsidR="007863EC" w:rsidRPr="00B6344D" w:rsidRDefault="00B05F6A" w:rsidP="007863EC">
      <w:pPr>
        <w:pStyle w:val="a5"/>
        <w:numPr>
          <w:ilvl w:val="0"/>
          <w:numId w:val="3"/>
        </w:numPr>
        <w:ind w:left="0" w:firstLine="709"/>
        <w:rPr>
          <w:sz w:val="24"/>
          <w:szCs w:val="24"/>
        </w:rPr>
      </w:pPr>
      <w:r w:rsidRPr="00B6344D">
        <w:rPr>
          <w:sz w:val="24"/>
          <w:szCs w:val="24"/>
        </w:rPr>
        <w:lastRenderedPageBreak/>
        <w:t xml:space="preserve">На основание чл.124б, ал. 2 от ЗУТ това решение да се разгласи </w:t>
      </w:r>
      <w:r w:rsidRPr="00B6344D">
        <w:rPr>
          <w:sz w:val="24"/>
          <w:szCs w:val="24"/>
          <w:lang w:val="x-none"/>
        </w:rPr>
        <w:t xml:space="preserve">с обявление, което </w:t>
      </w:r>
      <w:r w:rsidR="00AD4150">
        <w:rPr>
          <w:sz w:val="24"/>
          <w:szCs w:val="24"/>
          <w:lang w:val="x-none"/>
        </w:rPr>
        <w:t xml:space="preserve">да </w:t>
      </w:r>
      <w:r w:rsidRPr="00B6344D">
        <w:rPr>
          <w:sz w:val="24"/>
          <w:szCs w:val="24"/>
          <w:lang w:val="x-none"/>
        </w:rPr>
        <w:t>се постав</w:t>
      </w:r>
      <w:r w:rsidR="00AD4150">
        <w:rPr>
          <w:sz w:val="24"/>
          <w:szCs w:val="24"/>
          <w:lang w:val="x-none"/>
        </w:rPr>
        <w:t>и</w:t>
      </w:r>
      <w:r w:rsidRPr="00B6344D">
        <w:rPr>
          <w:sz w:val="24"/>
          <w:szCs w:val="24"/>
          <w:lang w:val="x-none"/>
        </w:rPr>
        <w:t xml:space="preserve"> на определените за това места в сградата на общината, района или кметството, както и на други подходящи места в съответната територия - предмет на плана, и </w:t>
      </w:r>
      <w:r w:rsidR="00AD4150">
        <w:rPr>
          <w:sz w:val="24"/>
          <w:szCs w:val="24"/>
          <w:lang w:val="x-none"/>
        </w:rPr>
        <w:t xml:space="preserve">да </w:t>
      </w:r>
      <w:r w:rsidRPr="00B6344D">
        <w:rPr>
          <w:sz w:val="24"/>
          <w:szCs w:val="24"/>
          <w:lang w:val="x-none"/>
        </w:rPr>
        <w:t>се публикува на интернет страницата на общината.</w:t>
      </w:r>
    </w:p>
    <w:p w14:paraId="75F10C97" w14:textId="77777777" w:rsidR="004151DC" w:rsidRPr="00B6344D" w:rsidRDefault="004151DC" w:rsidP="004A54DE">
      <w:pPr>
        <w:jc w:val="both"/>
        <w:rPr>
          <w:sz w:val="24"/>
          <w:szCs w:val="24"/>
        </w:rPr>
      </w:pPr>
    </w:p>
    <w:p w14:paraId="3B7D053A" w14:textId="77777777" w:rsidR="00B05F6A" w:rsidRPr="00B6344D" w:rsidRDefault="00B05F6A" w:rsidP="00B05F6A">
      <w:pPr>
        <w:pStyle w:val="a5"/>
        <w:tabs>
          <w:tab w:val="left" w:pos="1134"/>
        </w:tabs>
        <w:ind w:left="1985" w:hanging="1985"/>
        <w:rPr>
          <w:sz w:val="24"/>
          <w:szCs w:val="24"/>
        </w:rPr>
      </w:pPr>
      <w:r w:rsidRPr="00B6344D">
        <w:rPr>
          <w:b/>
          <w:sz w:val="24"/>
          <w:szCs w:val="24"/>
        </w:rPr>
        <w:t>ПРИЛОЖЕНИЯ:</w:t>
      </w:r>
      <w:r w:rsidRPr="00B6344D">
        <w:rPr>
          <w:sz w:val="24"/>
          <w:szCs w:val="24"/>
        </w:rPr>
        <w:t xml:space="preserve"> Графични предложения по </w:t>
      </w:r>
      <w:r w:rsidR="00B4544C" w:rsidRPr="00B6344D">
        <w:rPr>
          <w:sz w:val="24"/>
          <w:szCs w:val="24"/>
        </w:rPr>
        <w:t>искането</w:t>
      </w:r>
      <w:r w:rsidRPr="00B6344D">
        <w:rPr>
          <w:sz w:val="24"/>
          <w:szCs w:val="24"/>
        </w:rPr>
        <w:t xml:space="preserve"> искания и друга документация, свързана с изменение на ОУПО Русе</w:t>
      </w:r>
    </w:p>
    <w:p w14:paraId="463E4C06" w14:textId="77777777" w:rsidR="004151DC" w:rsidRPr="00146BF2" w:rsidRDefault="004151DC" w:rsidP="004A54DE">
      <w:pPr>
        <w:jc w:val="both"/>
        <w:rPr>
          <w:color w:val="FF0000"/>
          <w:sz w:val="24"/>
          <w:szCs w:val="24"/>
        </w:rPr>
      </w:pPr>
    </w:p>
    <w:p w14:paraId="5EF766BB" w14:textId="77777777" w:rsidR="00B05F6A" w:rsidRPr="00146BF2" w:rsidRDefault="00B05F6A" w:rsidP="004A54DE">
      <w:pPr>
        <w:jc w:val="both"/>
        <w:rPr>
          <w:color w:val="FF0000"/>
          <w:sz w:val="24"/>
          <w:szCs w:val="24"/>
        </w:rPr>
      </w:pPr>
    </w:p>
    <w:p w14:paraId="542D0AFE" w14:textId="77777777" w:rsidR="00B05F6A" w:rsidRPr="00B6344D" w:rsidRDefault="00B05F6A" w:rsidP="00B05F6A">
      <w:pPr>
        <w:pStyle w:val="a5"/>
        <w:tabs>
          <w:tab w:val="left" w:pos="1134"/>
        </w:tabs>
        <w:ind w:left="0"/>
        <w:rPr>
          <w:b/>
          <w:sz w:val="24"/>
          <w:szCs w:val="24"/>
        </w:rPr>
      </w:pPr>
      <w:r w:rsidRPr="00146BF2">
        <w:rPr>
          <w:b/>
          <w:color w:val="FF0000"/>
          <w:sz w:val="24"/>
          <w:szCs w:val="24"/>
        </w:rPr>
        <w:tab/>
      </w:r>
      <w:r w:rsidR="00733B57" w:rsidRPr="00B6344D">
        <w:rPr>
          <w:b/>
          <w:sz w:val="24"/>
          <w:szCs w:val="24"/>
        </w:rPr>
        <w:t>ВНОСИТЕЛ,</w:t>
      </w:r>
    </w:p>
    <w:p w14:paraId="5F0BA42A" w14:textId="77777777" w:rsidR="00B05F6A" w:rsidRPr="00B6344D" w:rsidRDefault="00B05F6A" w:rsidP="00B05F6A">
      <w:pPr>
        <w:pStyle w:val="a5"/>
        <w:tabs>
          <w:tab w:val="left" w:pos="1134"/>
        </w:tabs>
        <w:ind w:left="0"/>
        <w:rPr>
          <w:b/>
          <w:sz w:val="24"/>
          <w:szCs w:val="24"/>
        </w:rPr>
      </w:pPr>
    </w:p>
    <w:p w14:paraId="5CA5BCB1" w14:textId="77777777" w:rsidR="00B05F6A" w:rsidRPr="00B6344D" w:rsidRDefault="00B05F6A" w:rsidP="00B05F6A">
      <w:pPr>
        <w:pStyle w:val="a5"/>
        <w:tabs>
          <w:tab w:val="left" w:pos="1134"/>
        </w:tabs>
        <w:ind w:left="0"/>
        <w:rPr>
          <w:b/>
          <w:sz w:val="24"/>
          <w:szCs w:val="24"/>
        </w:rPr>
      </w:pPr>
      <w:r w:rsidRPr="00B6344D">
        <w:rPr>
          <w:b/>
          <w:sz w:val="24"/>
          <w:szCs w:val="24"/>
        </w:rPr>
        <w:tab/>
      </w:r>
      <w:r w:rsidR="00AD4E63" w:rsidRPr="00B6344D">
        <w:rPr>
          <w:b/>
          <w:sz w:val="24"/>
          <w:szCs w:val="24"/>
        </w:rPr>
        <w:t>БОРИСЛАВ РАЧЕВ</w:t>
      </w:r>
    </w:p>
    <w:p w14:paraId="5D44BF8B" w14:textId="77777777" w:rsidR="00B05F6A" w:rsidRPr="00B6344D" w:rsidRDefault="00B05F6A" w:rsidP="00B05F6A">
      <w:pPr>
        <w:pStyle w:val="a5"/>
        <w:tabs>
          <w:tab w:val="left" w:pos="1134"/>
        </w:tabs>
        <w:ind w:left="0"/>
        <w:rPr>
          <w:i/>
          <w:sz w:val="24"/>
          <w:szCs w:val="24"/>
        </w:rPr>
      </w:pPr>
      <w:r w:rsidRPr="00B6344D">
        <w:rPr>
          <w:i/>
          <w:sz w:val="24"/>
          <w:szCs w:val="24"/>
        </w:rPr>
        <w:tab/>
      </w:r>
      <w:r w:rsidR="00AD4E63" w:rsidRPr="00B6344D">
        <w:rPr>
          <w:i/>
          <w:sz w:val="24"/>
          <w:szCs w:val="24"/>
        </w:rPr>
        <w:t xml:space="preserve">За </w:t>
      </w:r>
      <w:r w:rsidRPr="00B6344D">
        <w:rPr>
          <w:i/>
          <w:sz w:val="24"/>
          <w:szCs w:val="24"/>
        </w:rPr>
        <w:t>Кмет на Община Русе</w:t>
      </w:r>
    </w:p>
    <w:p w14:paraId="31753141" w14:textId="77777777" w:rsidR="00AD4E63" w:rsidRPr="00B6344D" w:rsidRDefault="00AD4E63" w:rsidP="00B05F6A">
      <w:pPr>
        <w:pStyle w:val="a5"/>
        <w:tabs>
          <w:tab w:val="left" w:pos="1134"/>
        </w:tabs>
        <w:ind w:left="0"/>
        <w:rPr>
          <w:i/>
          <w:sz w:val="24"/>
          <w:szCs w:val="24"/>
        </w:rPr>
      </w:pPr>
      <w:r w:rsidRPr="00B6344D">
        <w:rPr>
          <w:i/>
          <w:sz w:val="24"/>
          <w:szCs w:val="24"/>
        </w:rPr>
        <w:tab/>
        <w:t>/Съгл. Заповед № РД-01-74/07.01.2026г. на Кмета на Община Русе/</w:t>
      </w:r>
    </w:p>
    <w:p w14:paraId="77EF6AD1" w14:textId="77777777" w:rsidR="00B05F6A" w:rsidRPr="00146BF2" w:rsidRDefault="00B05F6A" w:rsidP="00B05F6A">
      <w:pPr>
        <w:pStyle w:val="a5"/>
        <w:tabs>
          <w:tab w:val="left" w:pos="1134"/>
        </w:tabs>
        <w:ind w:left="0"/>
        <w:rPr>
          <w:color w:val="FF0000"/>
          <w:sz w:val="24"/>
          <w:szCs w:val="24"/>
        </w:rPr>
      </w:pPr>
    </w:p>
    <w:p w14:paraId="36E1DCD2" w14:textId="3E06B09E" w:rsidR="004151DC" w:rsidRPr="00146BF2" w:rsidRDefault="00B05F6A" w:rsidP="0093637E">
      <w:pPr>
        <w:pStyle w:val="a5"/>
        <w:tabs>
          <w:tab w:val="left" w:pos="1134"/>
        </w:tabs>
        <w:ind w:left="0"/>
        <w:rPr>
          <w:i/>
          <w:color w:val="FF0000"/>
          <w:sz w:val="24"/>
          <w:szCs w:val="24"/>
        </w:rPr>
      </w:pPr>
      <w:r w:rsidRPr="00146BF2">
        <w:rPr>
          <w:color w:val="FF0000"/>
          <w:sz w:val="24"/>
          <w:szCs w:val="24"/>
        </w:rPr>
        <w:tab/>
      </w:r>
    </w:p>
    <w:sectPr w:rsidR="004151DC" w:rsidRPr="00146BF2" w:rsidSect="00733B57">
      <w:pgSz w:w="11910" w:h="16840"/>
      <w:pgMar w:top="567" w:right="1077" w:bottom="567" w:left="1418" w:header="709" w:footer="709"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C1670D"/>
    <w:multiLevelType w:val="hybridMultilevel"/>
    <w:tmpl w:val="F9AE16AC"/>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 w15:restartNumberingAfterBreak="0">
    <w:nsid w:val="1D950544"/>
    <w:multiLevelType w:val="hybridMultilevel"/>
    <w:tmpl w:val="7BDAC302"/>
    <w:lvl w:ilvl="0" w:tplc="ABE602D2">
      <w:start w:val="1"/>
      <w:numFmt w:val="decimal"/>
      <w:lvlText w:val="%1."/>
      <w:lvlJc w:val="left"/>
      <w:pPr>
        <w:ind w:left="424" w:hanging="284"/>
      </w:pPr>
      <w:rPr>
        <w:rFonts w:ascii="Times New Roman" w:eastAsia="Times New Roman" w:hAnsi="Times New Roman" w:cs="Times New Roman" w:hint="default"/>
        <w:b/>
        <w:bCs/>
        <w:i w:val="0"/>
        <w:iCs w:val="0"/>
        <w:spacing w:val="0"/>
        <w:w w:val="100"/>
        <w:sz w:val="24"/>
        <w:szCs w:val="24"/>
        <w:lang w:val="bg-BG" w:eastAsia="en-US" w:bidi="ar-SA"/>
      </w:rPr>
    </w:lvl>
    <w:lvl w:ilvl="1" w:tplc="80720E58">
      <w:numFmt w:val="bullet"/>
      <w:lvlText w:val="•"/>
      <w:lvlJc w:val="left"/>
      <w:pPr>
        <w:ind w:left="1398" w:hanging="284"/>
      </w:pPr>
      <w:rPr>
        <w:rFonts w:hint="default"/>
        <w:lang w:val="bg-BG" w:eastAsia="en-US" w:bidi="ar-SA"/>
      </w:rPr>
    </w:lvl>
    <w:lvl w:ilvl="2" w:tplc="CA4EC3D8">
      <w:numFmt w:val="bullet"/>
      <w:lvlText w:val="•"/>
      <w:lvlJc w:val="left"/>
      <w:pPr>
        <w:ind w:left="2377" w:hanging="284"/>
      </w:pPr>
      <w:rPr>
        <w:rFonts w:hint="default"/>
        <w:lang w:val="bg-BG" w:eastAsia="en-US" w:bidi="ar-SA"/>
      </w:rPr>
    </w:lvl>
    <w:lvl w:ilvl="3" w:tplc="E5E62E5C">
      <w:numFmt w:val="bullet"/>
      <w:lvlText w:val="•"/>
      <w:lvlJc w:val="left"/>
      <w:pPr>
        <w:ind w:left="3355" w:hanging="284"/>
      </w:pPr>
      <w:rPr>
        <w:rFonts w:hint="default"/>
        <w:lang w:val="bg-BG" w:eastAsia="en-US" w:bidi="ar-SA"/>
      </w:rPr>
    </w:lvl>
    <w:lvl w:ilvl="4" w:tplc="F3ACABFA">
      <w:numFmt w:val="bullet"/>
      <w:lvlText w:val="•"/>
      <w:lvlJc w:val="left"/>
      <w:pPr>
        <w:ind w:left="4334" w:hanging="284"/>
      </w:pPr>
      <w:rPr>
        <w:rFonts w:hint="default"/>
        <w:lang w:val="bg-BG" w:eastAsia="en-US" w:bidi="ar-SA"/>
      </w:rPr>
    </w:lvl>
    <w:lvl w:ilvl="5" w:tplc="29A62BBC">
      <w:numFmt w:val="bullet"/>
      <w:lvlText w:val="•"/>
      <w:lvlJc w:val="left"/>
      <w:pPr>
        <w:ind w:left="5313" w:hanging="284"/>
      </w:pPr>
      <w:rPr>
        <w:rFonts w:hint="default"/>
        <w:lang w:val="bg-BG" w:eastAsia="en-US" w:bidi="ar-SA"/>
      </w:rPr>
    </w:lvl>
    <w:lvl w:ilvl="6" w:tplc="3BB04B94">
      <w:numFmt w:val="bullet"/>
      <w:lvlText w:val="•"/>
      <w:lvlJc w:val="left"/>
      <w:pPr>
        <w:ind w:left="6291" w:hanging="284"/>
      </w:pPr>
      <w:rPr>
        <w:rFonts w:hint="default"/>
        <w:lang w:val="bg-BG" w:eastAsia="en-US" w:bidi="ar-SA"/>
      </w:rPr>
    </w:lvl>
    <w:lvl w:ilvl="7" w:tplc="F92A45BE">
      <w:numFmt w:val="bullet"/>
      <w:lvlText w:val="•"/>
      <w:lvlJc w:val="left"/>
      <w:pPr>
        <w:ind w:left="7270" w:hanging="284"/>
      </w:pPr>
      <w:rPr>
        <w:rFonts w:hint="default"/>
        <w:lang w:val="bg-BG" w:eastAsia="en-US" w:bidi="ar-SA"/>
      </w:rPr>
    </w:lvl>
    <w:lvl w:ilvl="8" w:tplc="0B86596C">
      <w:numFmt w:val="bullet"/>
      <w:lvlText w:val="•"/>
      <w:lvlJc w:val="left"/>
      <w:pPr>
        <w:ind w:left="8249" w:hanging="284"/>
      </w:pPr>
      <w:rPr>
        <w:rFonts w:hint="default"/>
        <w:lang w:val="bg-BG" w:eastAsia="en-US" w:bidi="ar-SA"/>
      </w:rPr>
    </w:lvl>
  </w:abstractNum>
  <w:abstractNum w:abstractNumId="2" w15:restartNumberingAfterBreak="0">
    <w:nsid w:val="4CFB0555"/>
    <w:multiLevelType w:val="hybridMultilevel"/>
    <w:tmpl w:val="85929B1C"/>
    <w:lvl w:ilvl="0" w:tplc="025262A4">
      <w:start w:val="1"/>
      <w:numFmt w:val="upperRoman"/>
      <w:lvlText w:val="%1."/>
      <w:lvlJc w:val="left"/>
      <w:pPr>
        <w:ind w:left="568" w:hanging="428"/>
      </w:pPr>
      <w:rPr>
        <w:rFonts w:ascii="Times New Roman" w:eastAsia="Times New Roman" w:hAnsi="Times New Roman" w:cs="Times New Roman" w:hint="default"/>
        <w:b/>
        <w:bCs/>
        <w:i w:val="0"/>
        <w:iCs w:val="0"/>
        <w:spacing w:val="0"/>
        <w:w w:val="100"/>
        <w:sz w:val="24"/>
        <w:szCs w:val="24"/>
        <w:lang w:val="bg-BG" w:eastAsia="en-US" w:bidi="ar-SA"/>
      </w:rPr>
    </w:lvl>
    <w:lvl w:ilvl="1" w:tplc="8324746C">
      <w:start w:val="1"/>
      <w:numFmt w:val="decimal"/>
      <w:lvlText w:val="%2."/>
      <w:lvlJc w:val="left"/>
      <w:pPr>
        <w:ind w:left="568" w:hanging="346"/>
      </w:pPr>
      <w:rPr>
        <w:rFonts w:ascii="Times New Roman" w:eastAsia="Times New Roman" w:hAnsi="Times New Roman" w:cs="Times New Roman" w:hint="default"/>
        <w:b w:val="0"/>
        <w:bCs w:val="0"/>
        <w:i w:val="0"/>
        <w:iCs w:val="0"/>
        <w:spacing w:val="0"/>
        <w:w w:val="100"/>
        <w:sz w:val="24"/>
        <w:szCs w:val="24"/>
        <w:lang w:val="bg-BG" w:eastAsia="en-US" w:bidi="ar-SA"/>
      </w:rPr>
    </w:lvl>
    <w:lvl w:ilvl="2" w:tplc="D2F0C842">
      <w:numFmt w:val="bullet"/>
      <w:lvlText w:val="•"/>
      <w:lvlJc w:val="left"/>
      <w:pPr>
        <w:ind w:left="2489" w:hanging="346"/>
      </w:pPr>
      <w:rPr>
        <w:rFonts w:hint="default"/>
        <w:lang w:val="bg-BG" w:eastAsia="en-US" w:bidi="ar-SA"/>
      </w:rPr>
    </w:lvl>
    <w:lvl w:ilvl="3" w:tplc="00900352">
      <w:numFmt w:val="bullet"/>
      <w:lvlText w:val="•"/>
      <w:lvlJc w:val="left"/>
      <w:pPr>
        <w:ind w:left="3453" w:hanging="346"/>
      </w:pPr>
      <w:rPr>
        <w:rFonts w:hint="default"/>
        <w:lang w:val="bg-BG" w:eastAsia="en-US" w:bidi="ar-SA"/>
      </w:rPr>
    </w:lvl>
    <w:lvl w:ilvl="4" w:tplc="A6024D52">
      <w:numFmt w:val="bullet"/>
      <w:lvlText w:val="•"/>
      <w:lvlJc w:val="left"/>
      <w:pPr>
        <w:ind w:left="4418" w:hanging="346"/>
      </w:pPr>
      <w:rPr>
        <w:rFonts w:hint="default"/>
        <w:lang w:val="bg-BG" w:eastAsia="en-US" w:bidi="ar-SA"/>
      </w:rPr>
    </w:lvl>
    <w:lvl w:ilvl="5" w:tplc="D45EC91C">
      <w:numFmt w:val="bullet"/>
      <w:lvlText w:val="•"/>
      <w:lvlJc w:val="left"/>
      <w:pPr>
        <w:ind w:left="5383" w:hanging="346"/>
      </w:pPr>
      <w:rPr>
        <w:rFonts w:hint="default"/>
        <w:lang w:val="bg-BG" w:eastAsia="en-US" w:bidi="ar-SA"/>
      </w:rPr>
    </w:lvl>
    <w:lvl w:ilvl="6" w:tplc="C0E0010A">
      <w:numFmt w:val="bullet"/>
      <w:lvlText w:val="•"/>
      <w:lvlJc w:val="left"/>
      <w:pPr>
        <w:ind w:left="6347" w:hanging="346"/>
      </w:pPr>
      <w:rPr>
        <w:rFonts w:hint="default"/>
        <w:lang w:val="bg-BG" w:eastAsia="en-US" w:bidi="ar-SA"/>
      </w:rPr>
    </w:lvl>
    <w:lvl w:ilvl="7" w:tplc="42DC64DE">
      <w:numFmt w:val="bullet"/>
      <w:lvlText w:val="•"/>
      <w:lvlJc w:val="left"/>
      <w:pPr>
        <w:ind w:left="7312" w:hanging="346"/>
      </w:pPr>
      <w:rPr>
        <w:rFonts w:hint="default"/>
        <w:lang w:val="bg-BG" w:eastAsia="en-US" w:bidi="ar-SA"/>
      </w:rPr>
    </w:lvl>
    <w:lvl w:ilvl="8" w:tplc="F42E1FCC">
      <w:numFmt w:val="bullet"/>
      <w:lvlText w:val="•"/>
      <w:lvlJc w:val="left"/>
      <w:pPr>
        <w:ind w:left="8277" w:hanging="346"/>
      </w:pPr>
      <w:rPr>
        <w:rFonts w:hint="default"/>
        <w:lang w:val="bg-BG" w:eastAsia="en-US" w:bidi="ar-SA"/>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5"/>
  <w:proofState w:spelling="clean" w:grammar="clean"/>
  <w:defaultTabStop w:val="720"/>
  <w:hyphenationZone w:val="425"/>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51DC"/>
    <w:rsid w:val="00005512"/>
    <w:rsid w:val="00014212"/>
    <w:rsid w:val="00035AC4"/>
    <w:rsid w:val="00075BF6"/>
    <w:rsid w:val="000928B0"/>
    <w:rsid w:val="000B49C6"/>
    <w:rsid w:val="000F1DDF"/>
    <w:rsid w:val="00125D8B"/>
    <w:rsid w:val="00135E45"/>
    <w:rsid w:val="00136EA1"/>
    <w:rsid w:val="00146BF2"/>
    <w:rsid w:val="0015256E"/>
    <w:rsid w:val="00197C52"/>
    <w:rsid w:val="001B712E"/>
    <w:rsid w:val="001C37CC"/>
    <w:rsid w:val="001E3805"/>
    <w:rsid w:val="001E6B97"/>
    <w:rsid w:val="001F2AAA"/>
    <w:rsid w:val="001F5C52"/>
    <w:rsid w:val="002058E8"/>
    <w:rsid w:val="002324C3"/>
    <w:rsid w:val="00237E22"/>
    <w:rsid w:val="00242670"/>
    <w:rsid w:val="00262432"/>
    <w:rsid w:val="00294573"/>
    <w:rsid w:val="0029785B"/>
    <w:rsid w:val="003432FB"/>
    <w:rsid w:val="00364970"/>
    <w:rsid w:val="003654CC"/>
    <w:rsid w:val="00371793"/>
    <w:rsid w:val="003A0C1F"/>
    <w:rsid w:val="003A4009"/>
    <w:rsid w:val="003F6C7E"/>
    <w:rsid w:val="004146DE"/>
    <w:rsid w:val="004151DC"/>
    <w:rsid w:val="0043654A"/>
    <w:rsid w:val="00456461"/>
    <w:rsid w:val="00467C1A"/>
    <w:rsid w:val="004A54DE"/>
    <w:rsid w:val="004C1754"/>
    <w:rsid w:val="004C62FD"/>
    <w:rsid w:val="004E2B37"/>
    <w:rsid w:val="00513AFE"/>
    <w:rsid w:val="005149F4"/>
    <w:rsid w:val="00545D67"/>
    <w:rsid w:val="005825D2"/>
    <w:rsid w:val="005A0A46"/>
    <w:rsid w:val="005A6793"/>
    <w:rsid w:val="005B48BF"/>
    <w:rsid w:val="005E78B1"/>
    <w:rsid w:val="00614788"/>
    <w:rsid w:val="006544D7"/>
    <w:rsid w:val="00680ECD"/>
    <w:rsid w:val="006C65DD"/>
    <w:rsid w:val="006D22D3"/>
    <w:rsid w:val="006F38BE"/>
    <w:rsid w:val="00704047"/>
    <w:rsid w:val="00704F7F"/>
    <w:rsid w:val="00707AC0"/>
    <w:rsid w:val="00733B57"/>
    <w:rsid w:val="00742312"/>
    <w:rsid w:val="007667A3"/>
    <w:rsid w:val="007863EC"/>
    <w:rsid w:val="007B00D6"/>
    <w:rsid w:val="007B7B65"/>
    <w:rsid w:val="007D0828"/>
    <w:rsid w:val="007E270A"/>
    <w:rsid w:val="008407B4"/>
    <w:rsid w:val="0088226F"/>
    <w:rsid w:val="008B128D"/>
    <w:rsid w:val="008E4F4C"/>
    <w:rsid w:val="008E66BE"/>
    <w:rsid w:val="008F4662"/>
    <w:rsid w:val="00906095"/>
    <w:rsid w:val="00912B87"/>
    <w:rsid w:val="009253E4"/>
    <w:rsid w:val="0093637E"/>
    <w:rsid w:val="00951DD0"/>
    <w:rsid w:val="00963839"/>
    <w:rsid w:val="00972C2B"/>
    <w:rsid w:val="009917D0"/>
    <w:rsid w:val="009B678E"/>
    <w:rsid w:val="009C1B13"/>
    <w:rsid w:val="009E0EFE"/>
    <w:rsid w:val="00A448AB"/>
    <w:rsid w:val="00A47EF4"/>
    <w:rsid w:val="00A65654"/>
    <w:rsid w:val="00AC6A05"/>
    <w:rsid w:val="00AD4150"/>
    <w:rsid w:val="00AD4E63"/>
    <w:rsid w:val="00AF4619"/>
    <w:rsid w:val="00AF582E"/>
    <w:rsid w:val="00B05F6A"/>
    <w:rsid w:val="00B4544C"/>
    <w:rsid w:val="00B6324B"/>
    <w:rsid w:val="00B6344D"/>
    <w:rsid w:val="00B67808"/>
    <w:rsid w:val="00B70910"/>
    <w:rsid w:val="00B76CD0"/>
    <w:rsid w:val="00B80D1B"/>
    <w:rsid w:val="00BA3A64"/>
    <w:rsid w:val="00BE4694"/>
    <w:rsid w:val="00BF1184"/>
    <w:rsid w:val="00C02610"/>
    <w:rsid w:val="00C11101"/>
    <w:rsid w:val="00C31D50"/>
    <w:rsid w:val="00C33E55"/>
    <w:rsid w:val="00C62FA4"/>
    <w:rsid w:val="00C63848"/>
    <w:rsid w:val="00C72994"/>
    <w:rsid w:val="00C94F2F"/>
    <w:rsid w:val="00CA0D13"/>
    <w:rsid w:val="00CD527A"/>
    <w:rsid w:val="00CF621B"/>
    <w:rsid w:val="00D011BC"/>
    <w:rsid w:val="00D01DA7"/>
    <w:rsid w:val="00D1040D"/>
    <w:rsid w:val="00D72BEB"/>
    <w:rsid w:val="00D75F7A"/>
    <w:rsid w:val="00D7715B"/>
    <w:rsid w:val="00D82DE6"/>
    <w:rsid w:val="00DA38AD"/>
    <w:rsid w:val="00DD454F"/>
    <w:rsid w:val="00E04614"/>
    <w:rsid w:val="00E11C2B"/>
    <w:rsid w:val="00E17C75"/>
    <w:rsid w:val="00E35DE0"/>
    <w:rsid w:val="00E45A6D"/>
    <w:rsid w:val="00E576EA"/>
    <w:rsid w:val="00E65AFD"/>
    <w:rsid w:val="00EF2B01"/>
    <w:rsid w:val="00F30D55"/>
    <w:rsid w:val="00F7783C"/>
    <w:rsid w:val="00F93A77"/>
    <w:rsid w:val="00FC2A98"/>
    <w:rsid w:val="00FD7BB3"/>
    <w:rsid w:val="00FE7A3C"/>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F43C89"/>
  <w15:docId w15:val="{5A3B3F5C-8916-4647-99A8-12B04CB336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Times New Roman" w:eastAsia="Times New Roman" w:hAnsi="Times New Roman" w:cs="Times New Roman"/>
      <w:lang w:val="bg-BG"/>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pPr>
      <w:jc w:val="both"/>
    </w:pPr>
    <w:rPr>
      <w:sz w:val="24"/>
      <w:szCs w:val="24"/>
    </w:rPr>
  </w:style>
  <w:style w:type="paragraph" w:styleId="a4">
    <w:name w:val="Title"/>
    <w:basedOn w:val="a"/>
    <w:uiPriority w:val="1"/>
    <w:qFormat/>
    <w:pPr>
      <w:spacing w:before="68"/>
      <w:ind w:left="721" w:right="723"/>
      <w:jc w:val="center"/>
    </w:pPr>
    <w:rPr>
      <w:b/>
      <w:bCs/>
      <w:sz w:val="32"/>
      <w:szCs w:val="32"/>
    </w:rPr>
  </w:style>
  <w:style w:type="paragraph" w:styleId="a5">
    <w:name w:val="List Paragraph"/>
    <w:basedOn w:val="a"/>
    <w:uiPriority w:val="99"/>
    <w:qFormat/>
    <w:pPr>
      <w:ind w:left="567" w:right="136" w:hanging="428"/>
      <w:jc w:val="both"/>
    </w:pPr>
  </w:style>
  <w:style w:type="paragraph" w:customStyle="1" w:styleId="TableParagraph">
    <w:name w:val="Table Paragraph"/>
    <w:basedOn w:val="a"/>
    <w:uiPriority w:val="1"/>
    <w:qFormat/>
  </w:style>
  <w:style w:type="paragraph" w:styleId="a6">
    <w:name w:val="No Spacing"/>
    <w:uiPriority w:val="1"/>
    <w:qFormat/>
    <w:rsid w:val="00B05F6A"/>
    <w:pPr>
      <w:widowControl/>
      <w:autoSpaceDE/>
      <w:autoSpaceDN/>
      <w:jc w:val="both"/>
    </w:pPr>
    <w:rPr>
      <w:rFonts w:ascii="Times New Roman" w:eastAsia="Calibri" w:hAnsi="Times New Roman" w:cs="Times New Roman"/>
      <w:sz w:val="24"/>
      <w:lang w:val="bg-BG"/>
    </w:rPr>
  </w:style>
  <w:style w:type="paragraph" w:styleId="a7">
    <w:name w:val="Balloon Text"/>
    <w:basedOn w:val="a"/>
    <w:link w:val="a8"/>
    <w:uiPriority w:val="99"/>
    <w:semiHidden/>
    <w:unhideWhenUsed/>
    <w:rsid w:val="00A65654"/>
    <w:rPr>
      <w:rFonts w:ascii="Segoe UI" w:hAnsi="Segoe UI" w:cs="Segoe UI"/>
      <w:sz w:val="18"/>
      <w:szCs w:val="18"/>
    </w:rPr>
  </w:style>
  <w:style w:type="character" w:customStyle="1" w:styleId="a8">
    <w:name w:val="Изнесен текст Знак"/>
    <w:basedOn w:val="a0"/>
    <w:link w:val="a7"/>
    <w:uiPriority w:val="99"/>
    <w:semiHidden/>
    <w:rsid w:val="00A65654"/>
    <w:rPr>
      <w:rFonts w:ascii="Segoe UI" w:eastAsia="Times New Roman" w:hAnsi="Segoe UI" w:cs="Segoe UI"/>
      <w:sz w:val="18"/>
      <w:szCs w:val="18"/>
      <w:lang w:val="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34125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B71359-2E7D-474D-8D18-B296AB7B7E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1464</Words>
  <Characters>8351</Characters>
  <Application>Microsoft Office Word</Application>
  <DocSecurity>0</DocSecurity>
  <Lines>69</Lines>
  <Paragraphs>19</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ДО</vt:lpstr>
      <vt:lpstr>ДО</vt:lpstr>
    </vt:vector>
  </TitlesOfParts>
  <Company/>
  <LinksUpToDate>false</LinksUpToDate>
  <CharactersWithSpaces>9796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dc:title>
  <dc:creator>user</dc:creator>
  <cp:lastModifiedBy>Галина Георгиева</cp:lastModifiedBy>
  <cp:revision>3</cp:revision>
  <cp:lastPrinted>2026-01-12T07:22:00Z</cp:lastPrinted>
  <dcterms:created xsi:type="dcterms:W3CDTF">2026-01-12T08:33:00Z</dcterms:created>
  <dcterms:modified xsi:type="dcterms:W3CDTF">2026-01-13T15:04:00Z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2021-02-16T00:00:00Z</vt:filetime>
  </property>
  <property fmtid="{D5CDD505-2E9C-101B-9397-08002B2CF9AE}" pid="3" name="Creator">
    <vt:lpwstr>Acrobat PDFMaker 11 for Word</vt:lpwstr>
  </property>
  <property fmtid="{D5CDD505-2E9C-101B-9397-08002B2CF9AE}" pid="4" name="LastSaved">
    <vt:filetime>2025-06-19T00:00:00Z</vt:filetime>
  </property>
  <property fmtid="{D5CDD505-2E9C-101B-9397-08002B2CF9AE}" pid="5" name="Producer">
    <vt:lpwstr>Adobe PDF Library 11.0</vt:lpwstr>
  </property>
  <property fmtid="{D5CDD505-2E9C-101B-9397-08002B2CF9AE}" pid="6" name="SourceModified">
    <vt:lpwstr>D:20210216122050</vt:lpwstr>
  </property>
</Properties>
</file>